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ED167" w14:textId="77777777" w:rsidR="00264AE4" w:rsidRDefault="00081ACA" w:rsidP="008F2238">
      <w:pPr>
        <w:ind w:left="851" w:right="1181"/>
        <w:rPr>
          <w:rFonts w:ascii="Calibri" w:eastAsia="Calibri" w:hAnsi="Calibri" w:cs="Calibri"/>
          <w:b/>
          <w:bCs/>
          <w:sz w:val="20"/>
          <w:szCs w:val="20"/>
        </w:rPr>
      </w:pPr>
      <w:r>
        <w:rPr>
          <w:rFonts w:ascii="Calibri" w:eastAsia="Calibri" w:hAnsi="Calibri" w:cs="Calibri"/>
          <w:b/>
          <w:bCs/>
          <w:noProof/>
          <w:sz w:val="20"/>
          <w:szCs w:val="20"/>
          <w:lang w:val="en-GB" w:eastAsia="en-GB"/>
        </w:rPr>
        <mc:AlternateContent>
          <mc:Choice Requires="wps">
            <w:drawing>
              <wp:anchor distT="0" distB="0" distL="114300" distR="114300" simplePos="0" relativeHeight="251664384" behindDoc="0" locked="0" layoutInCell="1" allowOverlap="1" wp14:anchorId="7FAFE14C" wp14:editId="19632F80">
                <wp:simplePos x="0" y="0"/>
                <wp:positionH relativeFrom="column">
                  <wp:posOffset>609600</wp:posOffset>
                </wp:positionH>
                <wp:positionV relativeFrom="paragraph">
                  <wp:posOffset>152400</wp:posOffset>
                </wp:positionV>
                <wp:extent cx="391795" cy="3809365"/>
                <wp:effectExtent l="19050" t="0" r="27305" b="38735"/>
                <wp:wrapNone/>
                <wp:docPr id="4" name="Down Arrow 4"/>
                <wp:cNvGraphicFramePr/>
                <a:graphic xmlns:a="http://schemas.openxmlformats.org/drawingml/2006/main">
                  <a:graphicData uri="http://schemas.microsoft.com/office/word/2010/wordprocessingShape">
                    <wps:wsp>
                      <wps:cNvSpPr/>
                      <wps:spPr>
                        <a:xfrm>
                          <a:off x="0" y="0"/>
                          <a:ext cx="391795" cy="380936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8CF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48pt;margin-top:12pt;width:30.85pt;height:29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" adj="20489" filled="f" strokecolor="black [3213]" strokeweight="1pt"/>
            </w:pict>
          </mc:Fallback>
        </mc:AlternateContent>
      </w:r>
      <w:r w:rsidRPr="00FA646E">
        <w:rPr>
          <w:rFonts w:ascii="Calibri" w:eastAsia="Calibri" w:hAnsi="Calibri" w:cs="Calibri"/>
          <w:b/>
          <w:bCs/>
          <w:noProof/>
          <w:sz w:val="21"/>
          <w:szCs w:val="21"/>
          <w:lang w:val="en-GB" w:eastAsia="en-GB"/>
        </w:rPr>
        <mc:AlternateContent>
          <mc:Choice Requires="wps">
            <w:drawing>
              <wp:anchor distT="45720" distB="45720" distL="114300" distR="114300" simplePos="0" relativeHeight="251682816" behindDoc="0" locked="0" layoutInCell="1" allowOverlap="1" wp14:anchorId="0D2203F7" wp14:editId="6CFED2A0">
                <wp:simplePos x="0" y="0"/>
                <wp:positionH relativeFrom="column">
                  <wp:posOffset>8224520</wp:posOffset>
                </wp:positionH>
                <wp:positionV relativeFrom="paragraph">
                  <wp:posOffset>2449830</wp:posOffset>
                </wp:positionV>
                <wp:extent cx="1708785" cy="434975"/>
                <wp:effectExtent l="0" t="0" r="24765"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34975"/>
                        </a:xfrm>
                        <a:prstGeom prst="rect">
                          <a:avLst/>
                        </a:prstGeom>
                        <a:solidFill>
                          <a:srgbClr val="FFFFFF"/>
                        </a:solidFill>
                        <a:ln w="9525">
                          <a:solidFill>
                            <a:srgbClr val="000000"/>
                          </a:solidFill>
                          <a:miter lim="800000"/>
                          <a:headEnd/>
                          <a:tailEnd/>
                        </a:ln>
                      </wps:spPr>
                      <wps:txbx>
                        <w:txbxContent>
                          <w:p w14:paraId="0683C329" w14:textId="77777777" w:rsidR="00017A3C" w:rsidRPr="00FA646E" w:rsidRDefault="00017A3C" w:rsidP="00017A3C">
                            <w:pPr>
                              <w:jc w:val="center"/>
                              <w:rPr>
                                <w:sz w:val="20"/>
                                <w:szCs w:val="20"/>
                              </w:rPr>
                            </w:pPr>
                            <w:r>
                              <w:rPr>
                                <w:sz w:val="20"/>
                                <w:szCs w:val="20"/>
                              </w:rPr>
                              <w:t>GP does not have direct access to</w:t>
                            </w:r>
                            <w:r w:rsidRPr="00FA646E">
                              <w:rPr>
                                <w:sz w:val="20"/>
                                <w:szCs w:val="20"/>
                              </w:rPr>
                              <w:t xml:space="preserve"> brain MRI/CT scan</w:t>
                            </w:r>
                          </w:p>
                          <w:p w14:paraId="07E2AC27" w14:textId="77777777" w:rsidR="00017A3C" w:rsidRPr="00FA646E" w:rsidRDefault="00017A3C" w:rsidP="00017A3C">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203F7" id="_x0000_t202" coordsize="21600,21600" o:spt="202" path="m,l,21600r21600,l21600,xe">
                <v:stroke joinstyle="miter"/>
                <v:path gradientshapeok="t" o:connecttype="rect"/>
              </v:shapetype>
              <v:shape id="Text Box 2" o:spid="_x0000_s1026" type="#_x0000_t202" style="position:absolute;left:0;text-align:left;margin-left:647.6pt;margin-top:192.9pt;width:134.55pt;height:3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">
                <v:textbox>
                  <w:txbxContent>
                    <w:p w14:paraId="0683C329" w14:textId="77777777" w:rsidR="00017A3C" w:rsidRPr="00FA646E" w:rsidRDefault="00017A3C" w:rsidP="00017A3C">
                      <w:pPr>
                        <w:jc w:val="center"/>
                        <w:rPr>
                          <w:sz w:val="20"/>
                          <w:szCs w:val="20"/>
                        </w:rPr>
                      </w:pPr>
                      <w:r>
                        <w:rPr>
                          <w:sz w:val="20"/>
                          <w:szCs w:val="20"/>
                        </w:rPr>
                        <w:t>GP does not have direct access to</w:t>
                      </w:r>
                      <w:r w:rsidRPr="00FA646E">
                        <w:rPr>
                          <w:sz w:val="20"/>
                          <w:szCs w:val="20"/>
                        </w:rPr>
                        <w:t xml:space="preserve"> brain MRI/CT scan</w:t>
                      </w:r>
                    </w:p>
                    <w:p w14:paraId="07E2AC27" w14:textId="77777777" w:rsidR="00017A3C" w:rsidRPr="00FA646E" w:rsidRDefault="00017A3C" w:rsidP="00017A3C">
                      <w:pPr>
                        <w:jc w:val="center"/>
                        <w:rPr>
                          <w:sz w:val="20"/>
                          <w:szCs w:val="20"/>
                        </w:rPr>
                      </w:pPr>
                    </w:p>
                  </w:txbxContent>
                </v:textbox>
                <w10:wrap type="square"/>
              </v:shape>
            </w:pict>
          </mc:Fallback>
        </mc:AlternateContent>
      </w:r>
      <w:r>
        <w:rPr>
          <w:rFonts w:ascii="Calibri" w:eastAsia="Calibri" w:hAnsi="Calibri" w:cs="Calibri"/>
          <w:b/>
          <w:bCs/>
          <w:noProof/>
          <w:sz w:val="20"/>
          <w:szCs w:val="20"/>
          <w:lang w:val="en-GB" w:eastAsia="en-GB"/>
        </w:rPr>
        <mc:AlternateContent>
          <mc:Choice Requires="wps">
            <w:drawing>
              <wp:anchor distT="0" distB="0" distL="114300" distR="114300" simplePos="0" relativeHeight="251686912" behindDoc="0" locked="0" layoutInCell="1" allowOverlap="1" wp14:anchorId="06E3314D" wp14:editId="54E6FD1C">
                <wp:simplePos x="0" y="0"/>
                <wp:positionH relativeFrom="column">
                  <wp:posOffset>-7279640</wp:posOffset>
                </wp:positionH>
                <wp:positionV relativeFrom="paragraph">
                  <wp:posOffset>149406</wp:posOffset>
                </wp:positionV>
                <wp:extent cx="391795" cy="1012190"/>
                <wp:effectExtent l="19050" t="0" r="27305" b="35560"/>
                <wp:wrapNone/>
                <wp:docPr id="16" name="Down Arrow 16"/>
                <wp:cNvGraphicFramePr/>
                <a:graphic xmlns:a="http://schemas.openxmlformats.org/drawingml/2006/main">
                  <a:graphicData uri="http://schemas.microsoft.com/office/word/2010/wordprocessingShape">
                    <wps:wsp>
                      <wps:cNvSpPr/>
                      <wps:spPr>
                        <a:xfrm>
                          <a:off x="0" y="0"/>
                          <a:ext cx="391795" cy="1012190"/>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E8F92" id="Down Arrow 16" o:spid="_x0000_s1026" type="#_x0000_t67" style="position:absolute;margin-left:-573.2pt;margin-top:11.75pt;width:30.85pt;height:7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" adj="17420" filled="f" strokecolor="windowText" strokeweight="1pt"/>
            </w:pict>
          </mc:Fallback>
        </mc:AlternateContent>
      </w:r>
      <w:r>
        <w:rPr>
          <w:rFonts w:ascii="Calibri" w:eastAsia="Calibri" w:hAnsi="Calibri" w:cs="Calibri"/>
          <w:noProof/>
          <w:sz w:val="20"/>
          <w:szCs w:val="20"/>
          <w:lang w:val="en-GB" w:eastAsia="en-GB"/>
        </w:rPr>
        <mc:AlternateContent>
          <mc:Choice Requires="wps">
            <w:drawing>
              <wp:anchor distT="0" distB="0" distL="114300" distR="114300" simplePos="0" relativeHeight="251657216" behindDoc="0" locked="0" layoutInCell="1" allowOverlap="1" wp14:anchorId="3C890678" wp14:editId="6FCA07A0">
                <wp:simplePos x="0" y="0"/>
                <wp:positionH relativeFrom="column">
                  <wp:posOffset>224790</wp:posOffset>
                </wp:positionH>
                <wp:positionV relativeFrom="paragraph">
                  <wp:posOffset>-20320</wp:posOffset>
                </wp:positionV>
                <wp:extent cx="9829800" cy="196977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1969770"/>
                        </a:xfrm>
                        <a:prstGeom prst="rect">
                          <a:avLst/>
                        </a:prstGeom>
                        <a:noFill/>
                        <a:ln w="901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56982B" w14:textId="77777777" w:rsidR="005A4047" w:rsidRPr="005A4047" w:rsidRDefault="005A4047" w:rsidP="00290A7A">
                            <w:pPr>
                              <w:ind w:left="113"/>
                              <w:rPr>
                                <w:rFonts w:cs="Arial Narrow"/>
                                <w:bCs/>
                                <w:sz w:val="20"/>
                                <w:szCs w:val="20"/>
                              </w:rPr>
                            </w:pPr>
                            <w:r w:rsidRPr="005A4047">
                              <w:rPr>
                                <w:rFonts w:cs="Arial Narrow"/>
                                <w:bCs/>
                                <w:sz w:val="20"/>
                                <w:szCs w:val="20"/>
                              </w:rPr>
                              <w:t xml:space="preserve">Adults with: </w:t>
                            </w:r>
                          </w:p>
                          <w:p w14:paraId="081867BE" w14:textId="77777777" w:rsidR="005A4047" w:rsidRPr="005A4047" w:rsidRDefault="005A4047" w:rsidP="00290A7A">
                            <w:pPr>
                              <w:pStyle w:val="ListParagraph"/>
                              <w:numPr>
                                <w:ilvl w:val="0"/>
                                <w:numId w:val="9"/>
                              </w:numPr>
                              <w:rPr>
                                <w:rFonts w:cs="Arial Narrow"/>
                                <w:bCs/>
                                <w:sz w:val="20"/>
                                <w:szCs w:val="20"/>
                              </w:rPr>
                            </w:pPr>
                            <w:r w:rsidRPr="005A4047">
                              <w:rPr>
                                <w:rFonts w:cs="Arial Narrow"/>
                                <w:bCs/>
                                <w:sz w:val="20"/>
                                <w:szCs w:val="20"/>
                              </w:rPr>
                              <w:t>Progressive</w:t>
                            </w:r>
                            <w:r w:rsidR="005816D9">
                              <w:rPr>
                                <w:rFonts w:cs="Arial Narrow"/>
                                <w:bCs/>
                                <w:sz w:val="20"/>
                                <w:szCs w:val="20"/>
                              </w:rPr>
                              <w:t xml:space="preserve"> neurological deficit</w:t>
                            </w:r>
                          </w:p>
                          <w:p w14:paraId="2B508764" w14:textId="77777777" w:rsidR="005A4047" w:rsidRPr="005A4047" w:rsidRDefault="005A4047" w:rsidP="00290A7A">
                            <w:pPr>
                              <w:pStyle w:val="ListParagraph"/>
                              <w:numPr>
                                <w:ilvl w:val="0"/>
                                <w:numId w:val="9"/>
                              </w:numPr>
                              <w:rPr>
                                <w:rFonts w:cs="Arial Narrow"/>
                                <w:bCs/>
                                <w:sz w:val="20"/>
                                <w:szCs w:val="20"/>
                              </w:rPr>
                            </w:pPr>
                            <w:r w:rsidRPr="005A4047">
                              <w:rPr>
                                <w:rFonts w:cs="Arial Narrow"/>
                                <w:bCs/>
                                <w:sz w:val="20"/>
                                <w:szCs w:val="20"/>
                              </w:rPr>
                              <w:t>New onset seizures – focal or interictal focal deficit</w:t>
                            </w:r>
                          </w:p>
                          <w:p w14:paraId="4B66D6FA" w14:textId="77777777" w:rsidR="005A4047" w:rsidRPr="005A4047" w:rsidRDefault="005A4047" w:rsidP="00290A7A">
                            <w:pPr>
                              <w:pStyle w:val="ListParagraph"/>
                              <w:numPr>
                                <w:ilvl w:val="0"/>
                                <w:numId w:val="9"/>
                              </w:numPr>
                              <w:rPr>
                                <w:rFonts w:cs="Arial Narrow"/>
                                <w:bCs/>
                                <w:sz w:val="20"/>
                                <w:szCs w:val="20"/>
                              </w:rPr>
                            </w:pPr>
                            <w:r w:rsidRPr="005A4047">
                              <w:rPr>
                                <w:rFonts w:cs="Arial Narrow"/>
                                <w:bCs/>
                                <w:sz w:val="20"/>
                                <w:szCs w:val="20"/>
                              </w:rPr>
                              <w:t>Rapid personality change or behavioural disturbance / slowness confirmed by witnesses with no reasonable explanation</w:t>
                            </w:r>
                          </w:p>
                          <w:p w14:paraId="435211E2" w14:textId="77777777" w:rsidR="005A4047" w:rsidRPr="005A4047" w:rsidRDefault="005A4047" w:rsidP="00290A7A">
                            <w:pPr>
                              <w:pStyle w:val="ListParagraph"/>
                              <w:numPr>
                                <w:ilvl w:val="0"/>
                                <w:numId w:val="9"/>
                              </w:numPr>
                              <w:rPr>
                                <w:rFonts w:cs="Arial Narrow"/>
                                <w:bCs/>
                                <w:sz w:val="20"/>
                                <w:szCs w:val="20"/>
                                <w:lang w:val="en-GB"/>
                              </w:rPr>
                            </w:pPr>
                            <w:r w:rsidRPr="005A4047">
                              <w:rPr>
                                <w:rFonts w:cs="Arial Narrow"/>
                                <w:bCs/>
                                <w:sz w:val="20"/>
                                <w:szCs w:val="20"/>
                              </w:rPr>
                              <w:t xml:space="preserve">Headache with sinister features suggestive of raised intracranial pressure including nausea, vomiting, drowsiness, </w:t>
                            </w:r>
                            <w:r w:rsidRPr="005A4047">
                              <w:rPr>
                                <w:rFonts w:cs="Arial Narrow"/>
                                <w:bCs/>
                                <w:sz w:val="20"/>
                                <w:szCs w:val="20"/>
                                <w:lang w:val="en-GB"/>
                              </w:rPr>
                              <w:t>pulse-synchronous tinnitus, worse on supine position, awakens sleep, behavioural slowness, cognitive decline</w:t>
                            </w:r>
                          </w:p>
                          <w:p w14:paraId="3E84D581" w14:textId="77777777" w:rsidR="005A4047" w:rsidRPr="005A4047" w:rsidRDefault="005A4047" w:rsidP="00290A7A">
                            <w:pPr>
                              <w:pStyle w:val="ListParagraph"/>
                              <w:numPr>
                                <w:ilvl w:val="0"/>
                                <w:numId w:val="9"/>
                              </w:numPr>
                              <w:rPr>
                                <w:rFonts w:cs="Arial Narrow"/>
                                <w:bCs/>
                                <w:sz w:val="20"/>
                                <w:szCs w:val="20"/>
                              </w:rPr>
                            </w:pPr>
                            <w:r w:rsidRPr="005A4047">
                              <w:rPr>
                                <w:rFonts w:cs="Arial Narrow"/>
                                <w:bCs/>
                                <w:sz w:val="20"/>
                                <w:szCs w:val="20"/>
                              </w:rPr>
                              <w:t>Unexplained rapid cognitive changes</w:t>
                            </w:r>
                          </w:p>
                          <w:p w14:paraId="08FF9DDE" w14:textId="77777777" w:rsidR="005A4047" w:rsidRPr="005A4047" w:rsidRDefault="005A4047" w:rsidP="00290A7A">
                            <w:pPr>
                              <w:pStyle w:val="ListParagraph"/>
                              <w:numPr>
                                <w:ilvl w:val="0"/>
                                <w:numId w:val="9"/>
                              </w:numPr>
                              <w:rPr>
                                <w:rFonts w:cs="Arial Narrow"/>
                                <w:bCs/>
                                <w:sz w:val="20"/>
                                <w:szCs w:val="20"/>
                              </w:rPr>
                            </w:pPr>
                            <w:r w:rsidRPr="005A4047">
                              <w:rPr>
                                <w:rFonts w:cs="Arial Narrow"/>
                                <w:bCs/>
                                <w:sz w:val="20"/>
                                <w:szCs w:val="20"/>
                              </w:rPr>
                              <w:t>Cranial nerve palsy</w:t>
                            </w:r>
                          </w:p>
                          <w:p w14:paraId="5158059F" w14:textId="77777777" w:rsidR="005A4047" w:rsidRPr="005A4047" w:rsidRDefault="005A4047" w:rsidP="00290A7A">
                            <w:pPr>
                              <w:pStyle w:val="ListParagraph"/>
                              <w:numPr>
                                <w:ilvl w:val="0"/>
                                <w:numId w:val="9"/>
                              </w:numPr>
                              <w:rPr>
                                <w:rFonts w:cs="Arial Narrow"/>
                                <w:bCs/>
                                <w:sz w:val="20"/>
                                <w:szCs w:val="20"/>
                              </w:rPr>
                            </w:pPr>
                            <w:r w:rsidRPr="005A4047">
                              <w:rPr>
                                <w:rFonts w:cs="Arial Narrow"/>
                                <w:bCs/>
                                <w:sz w:val="20"/>
                                <w:szCs w:val="20"/>
                              </w:rPr>
                              <w:t>Visual changes</w:t>
                            </w:r>
                          </w:p>
                          <w:p w14:paraId="38DC728A" w14:textId="77777777" w:rsidR="005A4047" w:rsidRDefault="005A4047" w:rsidP="00290A7A">
                            <w:pPr>
                              <w:pStyle w:val="ListParagraph"/>
                              <w:numPr>
                                <w:ilvl w:val="0"/>
                                <w:numId w:val="9"/>
                              </w:numPr>
                              <w:rPr>
                                <w:rFonts w:cs="Arial Narrow"/>
                                <w:bCs/>
                                <w:sz w:val="20"/>
                                <w:szCs w:val="20"/>
                              </w:rPr>
                            </w:pPr>
                            <w:r w:rsidRPr="005A4047">
                              <w:rPr>
                                <w:rFonts w:cs="Arial Narrow"/>
                                <w:bCs/>
                                <w:sz w:val="20"/>
                                <w:szCs w:val="20"/>
                              </w:rPr>
                              <w:t>History of malignancy with neurological symptoms</w:t>
                            </w:r>
                          </w:p>
                          <w:p w14:paraId="7C22E06F" w14:textId="77777777" w:rsidR="00081ACA" w:rsidRDefault="00081ACA" w:rsidP="00081ACA">
                            <w:pPr>
                              <w:rPr>
                                <w:rFonts w:cs="Arial Narrow"/>
                                <w:bCs/>
                                <w:sz w:val="20"/>
                                <w:szCs w:val="20"/>
                              </w:rPr>
                            </w:pPr>
                          </w:p>
                          <w:p w14:paraId="61090D64" w14:textId="77777777" w:rsidR="00081ACA" w:rsidRPr="00081ACA" w:rsidRDefault="00081ACA" w:rsidP="00081ACA">
                            <w:pPr>
                              <w:rPr>
                                <w:rFonts w:cs="Arial Narrow"/>
                                <w:bCs/>
                                <w:sz w:val="20"/>
                                <w:szCs w:val="20"/>
                              </w:rPr>
                            </w:pPr>
                            <w:r>
                              <w:rPr>
                                <w:rFonts w:cs="Arial Narrow"/>
                                <w:bCs/>
                                <w:sz w:val="20"/>
                                <w:szCs w:val="20"/>
                              </w:rPr>
                              <w:t xml:space="preserve">  If patient does not meet the above criteria and you are still concerned, discuss with the on call Neurologist.</w:t>
                            </w:r>
                          </w:p>
                          <w:p w14:paraId="335393F7" w14:textId="77777777" w:rsidR="005A4047" w:rsidRPr="00FA646E" w:rsidRDefault="005A4047" w:rsidP="00FA646E">
                            <w:pPr>
                              <w:rPr>
                                <w:sz w:val="20"/>
                                <w:szCs w:val="20"/>
                              </w:rPr>
                            </w:pPr>
                          </w:p>
                          <w:p w14:paraId="28602E05" w14:textId="77777777" w:rsidR="005A4047" w:rsidRDefault="005A4047" w:rsidP="008F2238">
                            <w:pPr>
                              <w:spacing w:before="57"/>
                              <w:ind w:right="1"/>
                              <w:jc w:val="center"/>
                              <w:rPr>
                                <w:rFonts w:ascii="Calibri"/>
                                <w:b/>
                              </w:rPr>
                            </w:pPr>
                          </w:p>
                          <w:p w14:paraId="0CD22DA4" w14:textId="77777777" w:rsidR="005A4047" w:rsidRDefault="005A4047" w:rsidP="008F2238">
                            <w:pPr>
                              <w:spacing w:before="57"/>
                              <w:ind w:right="1"/>
                              <w:jc w:val="center"/>
                              <w:rPr>
                                <w:rFonts w:ascii="Calibri"/>
                                <w:b/>
                              </w:rPr>
                            </w:pPr>
                          </w:p>
                          <w:p w14:paraId="762DAC6A" w14:textId="77777777" w:rsidR="005A4047" w:rsidRDefault="005A4047" w:rsidP="008F2238">
                            <w:pPr>
                              <w:spacing w:before="57"/>
                              <w:ind w:right="1"/>
                              <w:jc w:val="center"/>
                              <w:rPr>
                                <w:rFonts w:ascii="Calibri"/>
                                <w:b/>
                              </w:rPr>
                            </w:pPr>
                          </w:p>
                          <w:p w14:paraId="513C556B" w14:textId="77777777" w:rsidR="005A4047" w:rsidRDefault="005A4047" w:rsidP="008F2238">
                            <w:pPr>
                              <w:spacing w:before="57"/>
                              <w:ind w:right="1"/>
                              <w:jc w:val="center"/>
                              <w:rPr>
                                <w:rFonts w:ascii="Calibri"/>
                                <w:b/>
                              </w:rPr>
                            </w:pPr>
                          </w:p>
                          <w:p w14:paraId="12A5CDE7" w14:textId="77777777" w:rsidR="005A4047" w:rsidRDefault="005A4047" w:rsidP="008F2238">
                            <w:pPr>
                              <w:spacing w:before="57"/>
                              <w:ind w:right="1"/>
                              <w:jc w:val="center"/>
                              <w:rPr>
                                <w:rFonts w:ascii="Calibri"/>
                                <w:b/>
                              </w:rPr>
                            </w:pPr>
                          </w:p>
                          <w:p w14:paraId="7DD8DD32" w14:textId="77777777" w:rsidR="005A4047" w:rsidRDefault="005A4047" w:rsidP="008F2238">
                            <w:pPr>
                              <w:spacing w:before="57"/>
                              <w:ind w:right="1"/>
                              <w:jc w:val="center"/>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90678" id="_x0000_s1027" type="#_x0000_t202" style="position:absolute;left:0;text-align:left;margin-left:17.7pt;margin-top:-1.6pt;width:774pt;height:15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" filled="f" strokeweight=".71pt">
                <v:textbox inset="0,0,0,0">
                  <w:txbxContent>
                    <w:p w14:paraId="0F56982B" w14:textId="77777777" w:rsidR="005A4047" w:rsidRPr="005A4047" w:rsidRDefault="005A4047" w:rsidP="00290A7A">
                      <w:pPr>
                        <w:ind w:left="113"/>
                        <w:rPr>
                          <w:rFonts w:cs="Arial Narrow"/>
                          <w:bCs/>
                          <w:sz w:val="20"/>
                          <w:szCs w:val="20"/>
                        </w:rPr>
                      </w:pPr>
                      <w:r w:rsidRPr="005A4047">
                        <w:rPr>
                          <w:rFonts w:cs="Arial Narrow"/>
                          <w:bCs/>
                          <w:sz w:val="20"/>
                          <w:szCs w:val="20"/>
                        </w:rPr>
                        <w:t xml:space="preserve">Adults with: </w:t>
                      </w:r>
                    </w:p>
                    <w:p w14:paraId="081867BE" w14:textId="77777777" w:rsidR="005A4047" w:rsidRPr="005A4047" w:rsidRDefault="005A4047" w:rsidP="00290A7A">
                      <w:pPr>
                        <w:pStyle w:val="ListParagraph"/>
                        <w:numPr>
                          <w:ilvl w:val="0"/>
                          <w:numId w:val="9"/>
                        </w:numPr>
                        <w:rPr>
                          <w:rFonts w:cs="Arial Narrow"/>
                          <w:bCs/>
                          <w:sz w:val="20"/>
                          <w:szCs w:val="20"/>
                        </w:rPr>
                      </w:pPr>
                      <w:r w:rsidRPr="005A4047">
                        <w:rPr>
                          <w:rFonts w:cs="Arial Narrow"/>
                          <w:bCs/>
                          <w:sz w:val="20"/>
                          <w:szCs w:val="20"/>
                        </w:rPr>
                        <w:t>Progressive</w:t>
                      </w:r>
                      <w:r w:rsidR="005816D9">
                        <w:rPr>
                          <w:rFonts w:cs="Arial Narrow"/>
                          <w:bCs/>
                          <w:sz w:val="20"/>
                          <w:szCs w:val="20"/>
                        </w:rPr>
                        <w:t xml:space="preserve"> neurological deficit</w:t>
                      </w:r>
                    </w:p>
                    <w:p w14:paraId="2B508764" w14:textId="77777777" w:rsidR="005A4047" w:rsidRPr="005A4047" w:rsidRDefault="005A4047" w:rsidP="00290A7A">
                      <w:pPr>
                        <w:pStyle w:val="ListParagraph"/>
                        <w:numPr>
                          <w:ilvl w:val="0"/>
                          <w:numId w:val="9"/>
                        </w:numPr>
                        <w:rPr>
                          <w:rFonts w:cs="Arial Narrow"/>
                          <w:bCs/>
                          <w:sz w:val="20"/>
                          <w:szCs w:val="20"/>
                        </w:rPr>
                      </w:pPr>
                      <w:r w:rsidRPr="005A4047">
                        <w:rPr>
                          <w:rFonts w:cs="Arial Narrow"/>
                          <w:bCs/>
                          <w:sz w:val="20"/>
                          <w:szCs w:val="20"/>
                        </w:rPr>
                        <w:t>New onset seizures – focal or interictal focal deficit</w:t>
                      </w:r>
                    </w:p>
                    <w:p w14:paraId="4B66D6FA" w14:textId="77777777" w:rsidR="005A4047" w:rsidRPr="005A4047" w:rsidRDefault="005A4047" w:rsidP="00290A7A">
                      <w:pPr>
                        <w:pStyle w:val="ListParagraph"/>
                        <w:numPr>
                          <w:ilvl w:val="0"/>
                          <w:numId w:val="9"/>
                        </w:numPr>
                        <w:rPr>
                          <w:rFonts w:cs="Arial Narrow"/>
                          <w:bCs/>
                          <w:sz w:val="20"/>
                          <w:szCs w:val="20"/>
                        </w:rPr>
                      </w:pPr>
                      <w:r w:rsidRPr="005A4047">
                        <w:rPr>
                          <w:rFonts w:cs="Arial Narrow"/>
                          <w:bCs/>
                          <w:sz w:val="20"/>
                          <w:szCs w:val="20"/>
                        </w:rPr>
                        <w:t>Rapid personality change or behavioural disturbance / slowness confirmed by witnesses with no reasonable explanation</w:t>
                      </w:r>
                    </w:p>
                    <w:p w14:paraId="435211E2" w14:textId="77777777" w:rsidR="005A4047" w:rsidRPr="005A4047" w:rsidRDefault="005A4047" w:rsidP="00290A7A">
                      <w:pPr>
                        <w:pStyle w:val="ListParagraph"/>
                        <w:numPr>
                          <w:ilvl w:val="0"/>
                          <w:numId w:val="9"/>
                        </w:numPr>
                        <w:rPr>
                          <w:rFonts w:cs="Arial Narrow"/>
                          <w:bCs/>
                          <w:sz w:val="20"/>
                          <w:szCs w:val="20"/>
                          <w:lang w:val="en-GB"/>
                        </w:rPr>
                      </w:pPr>
                      <w:r w:rsidRPr="005A4047">
                        <w:rPr>
                          <w:rFonts w:cs="Arial Narrow"/>
                          <w:bCs/>
                          <w:sz w:val="20"/>
                          <w:szCs w:val="20"/>
                        </w:rPr>
                        <w:t xml:space="preserve">Headache with sinister features suggestive of raised intracranial pressure including nausea, vomiting, drowsiness, </w:t>
                      </w:r>
                      <w:r w:rsidRPr="005A4047">
                        <w:rPr>
                          <w:rFonts w:cs="Arial Narrow"/>
                          <w:bCs/>
                          <w:sz w:val="20"/>
                          <w:szCs w:val="20"/>
                          <w:lang w:val="en-GB"/>
                        </w:rPr>
                        <w:t>pulse-synchronous tinnitus, worse on supine position, awakens sleep, behavioural slowness, cognitive decline</w:t>
                      </w:r>
                    </w:p>
                    <w:p w14:paraId="3E84D581" w14:textId="77777777" w:rsidR="005A4047" w:rsidRPr="005A4047" w:rsidRDefault="005A4047" w:rsidP="00290A7A">
                      <w:pPr>
                        <w:pStyle w:val="ListParagraph"/>
                        <w:numPr>
                          <w:ilvl w:val="0"/>
                          <w:numId w:val="9"/>
                        </w:numPr>
                        <w:rPr>
                          <w:rFonts w:cs="Arial Narrow"/>
                          <w:bCs/>
                          <w:sz w:val="20"/>
                          <w:szCs w:val="20"/>
                        </w:rPr>
                      </w:pPr>
                      <w:r w:rsidRPr="005A4047">
                        <w:rPr>
                          <w:rFonts w:cs="Arial Narrow"/>
                          <w:bCs/>
                          <w:sz w:val="20"/>
                          <w:szCs w:val="20"/>
                        </w:rPr>
                        <w:t>Unexplained rapid cognitive changes</w:t>
                      </w:r>
                    </w:p>
                    <w:p w14:paraId="08FF9DDE" w14:textId="77777777" w:rsidR="005A4047" w:rsidRPr="005A4047" w:rsidRDefault="005A4047" w:rsidP="00290A7A">
                      <w:pPr>
                        <w:pStyle w:val="ListParagraph"/>
                        <w:numPr>
                          <w:ilvl w:val="0"/>
                          <w:numId w:val="9"/>
                        </w:numPr>
                        <w:rPr>
                          <w:rFonts w:cs="Arial Narrow"/>
                          <w:bCs/>
                          <w:sz w:val="20"/>
                          <w:szCs w:val="20"/>
                        </w:rPr>
                      </w:pPr>
                      <w:r w:rsidRPr="005A4047">
                        <w:rPr>
                          <w:rFonts w:cs="Arial Narrow"/>
                          <w:bCs/>
                          <w:sz w:val="20"/>
                          <w:szCs w:val="20"/>
                        </w:rPr>
                        <w:t>Cranial nerve palsy</w:t>
                      </w:r>
                    </w:p>
                    <w:p w14:paraId="5158059F" w14:textId="77777777" w:rsidR="005A4047" w:rsidRPr="005A4047" w:rsidRDefault="005A4047" w:rsidP="00290A7A">
                      <w:pPr>
                        <w:pStyle w:val="ListParagraph"/>
                        <w:numPr>
                          <w:ilvl w:val="0"/>
                          <w:numId w:val="9"/>
                        </w:numPr>
                        <w:rPr>
                          <w:rFonts w:cs="Arial Narrow"/>
                          <w:bCs/>
                          <w:sz w:val="20"/>
                          <w:szCs w:val="20"/>
                        </w:rPr>
                      </w:pPr>
                      <w:r w:rsidRPr="005A4047">
                        <w:rPr>
                          <w:rFonts w:cs="Arial Narrow"/>
                          <w:bCs/>
                          <w:sz w:val="20"/>
                          <w:szCs w:val="20"/>
                        </w:rPr>
                        <w:t>Visual changes</w:t>
                      </w:r>
                    </w:p>
                    <w:p w14:paraId="38DC728A" w14:textId="77777777" w:rsidR="005A4047" w:rsidRDefault="005A4047" w:rsidP="00290A7A">
                      <w:pPr>
                        <w:pStyle w:val="ListParagraph"/>
                        <w:numPr>
                          <w:ilvl w:val="0"/>
                          <w:numId w:val="9"/>
                        </w:numPr>
                        <w:rPr>
                          <w:rFonts w:cs="Arial Narrow"/>
                          <w:bCs/>
                          <w:sz w:val="20"/>
                          <w:szCs w:val="20"/>
                        </w:rPr>
                      </w:pPr>
                      <w:r w:rsidRPr="005A4047">
                        <w:rPr>
                          <w:rFonts w:cs="Arial Narrow"/>
                          <w:bCs/>
                          <w:sz w:val="20"/>
                          <w:szCs w:val="20"/>
                        </w:rPr>
                        <w:t>History of malignancy with neurological symptoms</w:t>
                      </w:r>
                    </w:p>
                    <w:p w14:paraId="7C22E06F" w14:textId="77777777" w:rsidR="00081ACA" w:rsidRDefault="00081ACA" w:rsidP="00081ACA">
                      <w:pPr>
                        <w:rPr>
                          <w:rFonts w:cs="Arial Narrow"/>
                          <w:bCs/>
                          <w:sz w:val="20"/>
                          <w:szCs w:val="20"/>
                        </w:rPr>
                      </w:pPr>
                    </w:p>
                    <w:p w14:paraId="61090D64" w14:textId="77777777" w:rsidR="00081ACA" w:rsidRPr="00081ACA" w:rsidRDefault="00081ACA" w:rsidP="00081ACA">
                      <w:pPr>
                        <w:rPr>
                          <w:rFonts w:cs="Arial Narrow"/>
                          <w:bCs/>
                          <w:sz w:val="20"/>
                          <w:szCs w:val="20"/>
                        </w:rPr>
                      </w:pPr>
                      <w:r>
                        <w:rPr>
                          <w:rFonts w:cs="Arial Narrow"/>
                          <w:bCs/>
                          <w:sz w:val="20"/>
                          <w:szCs w:val="20"/>
                        </w:rPr>
                        <w:t xml:space="preserve">  If patient does not meet the above criteria and you are still concerned, discuss with the on call Neurologist.</w:t>
                      </w:r>
                    </w:p>
                    <w:p w14:paraId="335393F7" w14:textId="77777777" w:rsidR="005A4047" w:rsidRPr="00FA646E" w:rsidRDefault="005A4047" w:rsidP="00FA646E">
                      <w:pPr>
                        <w:rPr>
                          <w:sz w:val="20"/>
                          <w:szCs w:val="20"/>
                        </w:rPr>
                      </w:pPr>
                    </w:p>
                    <w:p w14:paraId="28602E05" w14:textId="77777777" w:rsidR="005A4047" w:rsidRDefault="005A4047" w:rsidP="008F2238">
                      <w:pPr>
                        <w:spacing w:before="57"/>
                        <w:ind w:right="1"/>
                        <w:jc w:val="center"/>
                        <w:rPr>
                          <w:rFonts w:ascii="Calibri"/>
                          <w:b/>
                        </w:rPr>
                      </w:pPr>
                    </w:p>
                    <w:p w14:paraId="0CD22DA4" w14:textId="77777777" w:rsidR="005A4047" w:rsidRDefault="005A4047" w:rsidP="008F2238">
                      <w:pPr>
                        <w:spacing w:before="57"/>
                        <w:ind w:right="1"/>
                        <w:jc w:val="center"/>
                        <w:rPr>
                          <w:rFonts w:ascii="Calibri"/>
                          <w:b/>
                        </w:rPr>
                      </w:pPr>
                    </w:p>
                    <w:p w14:paraId="762DAC6A" w14:textId="77777777" w:rsidR="005A4047" w:rsidRDefault="005A4047" w:rsidP="008F2238">
                      <w:pPr>
                        <w:spacing w:before="57"/>
                        <w:ind w:right="1"/>
                        <w:jc w:val="center"/>
                        <w:rPr>
                          <w:rFonts w:ascii="Calibri"/>
                          <w:b/>
                        </w:rPr>
                      </w:pPr>
                    </w:p>
                    <w:p w14:paraId="513C556B" w14:textId="77777777" w:rsidR="005A4047" w:rsidRDefault="005A4047" w:rsidP="008F2238">
                      <w:pPr>
                        <w:spacing w:before="57"/>
                        <w:ind w:right="1"/>
                        <w:jc w:val="center"/>
                        <w:rPr>
                          <w:rFonts w:ascii="Calibri"/>
                          <w:b/>
                        </w:rPr>
                      </w:pPr>
                    </w:p>
                    <w:p w14:paraId="12A5CDE7" w14:textId="77777777" w:rsidR="005A4047" w:rsidRDefault="005A4047" w:rsidP="008F2238">
                      <w:pPr>
                        <w:spacing w:before="57"/>
                        <w:ind w:right="1"/>
                        <w:jc w:val="center"/>
                        <w:rPr>
                          <w:rFonts w:ascii="Calibri"/>
                          <w:b/>
                        </w:rPr>
                      </w:pPr>
                    </w:p>
                    <w:p w14:paraId="7DD8DD32" w14:textId="77777777" w:rsidR="005A4047" w:rsidRDefault="005A4047" w:rsidP="008F2238">
                      <w:pPr>
                        <w:spacing w:before="57"/>
                        <w:ind w:right="1"/>
                        <w:jc w:val="center"/>
                        <w:rPr>
                          <w:rFonts w:ascii="Calibri" w:eastAsia="Calibri" w:hAnsi="Calibri" w:cs="Calibri"/>
                        </w:rPr>
                      </w:pPr>
                    </w:p>
                  </w:txbxContent>
                </v:textbox>
                <w10:wrap type="square"/>
              </v:shape>
            </w:pict>
          </mc:Fallback>
        </mc:AlternateContent>
      </w:r>
      <w:r w:rsidRPr="00FA646E">
        <w:rPr>
          <w:rFonts w:ascii="Calibri" w:eastAsia="Calibri" w:hAnsi="Calibri" w:cs="Calibri"/>
          <w:b/>
          <w:bCs/>
          <w:noProof/>
          <w:sz w:val="21"/>
          <w:szCs w:val="21"/>
          <w:lang w:val="en-GB" w:eastAsia="en-GB"/>
        </w:rPr>
        <mc:AlternateContent>
          <mc:Choice Requires="wps">
            <w:drawing>
              <wp:anchor distT="45720" distB="45720" distL="114300" distR="114300" simplePos="0" relativeHeight="251689984" behindDoc="0" locked="0" layoutInCell="1" allowOverlap="1" wp14:anchorId="349383C1" wp14:editId="1A325C0E">
                <wp:simplePos x="0" y="0"/>
                <wp:positionH relativeFrom="column">
                  <wp:posOffset>514985</wp:posOffset>
                </wp:positionH>
                <wp:positionV relativeFrom="paragraph">
                  <wp:posOffset>2340610</wp:posOffset>
                </wp:positionV>
                <wp:extent cx="1501775" cy="434975"/>
                <wp:effectExtent l="0" t="0" r="22225"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434975"/>
                        </a:xfrm>
                        <a:prstGeom prst="rect">
                          <a:avLst/>
                        </a:prstGeom>
                        <a:solidFill>
                          <a:srgbClr val="FFFFFF"/>
                        </a:solidFill>
                        <a:ln w="9525">
                          <a:solidFill>
                            <a:srgbClr val="000000"/>
                          </a:solidFill>
                          <a:miter lim="800000"/>
                          <a:headEnd/>
                          <a:tailEnd/>
                        </a:ln>
                      </wps:spPr>
                      <wps:txbx>
                        <w:txbxContent>
                          <w:p w14:paraId="4BDCD9CE" w14:textId="77777777" w:rsidR="005A4047" w:rsidRPr="00FA646E" w:rsidRDefault="005A4047" w:rsidP="00AE5BF4">
                            <w:pPr>
                              <w:jc w:val="center"/>
                              <w:rPr>
                                <w:sz w:val="20"/>
                                <w:szCs w:val="20"/>
                              </w:rPr>
                            </w:pPr>
                            <w:r>
                              <w:rPr>
                                <w:sz w:val="20"/>
                                <w:szCs w:val="20"/>
                              </w:rPr>
                              <w:t>GP has direct access to</w:t>
                            </w:r>
                            <w:r w:rsidRPr="00FA646E">
                              <w:rPr>
                                <w:sz w:val="20"/>
                                <w:szCs w:val="20"/>
                              </w:rPr>
                              <w:t xml:space="preserve"> brain MRI/CT scan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383C1" id="_x0000_s1028" type="#_x0000_t202" style="position:absolute;left:0;text-align:left;margin-left:40.55pt;margin-top:184.3pt;width:118.25pt;height:34.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">
                <v:textbox>
                  <w:txbxContent>
                    <w:p w14:paraId="4BDCD9CE" w14:textId="77777777" w:rsidR="005A4047" w:rsidRPr="00FA646E" w:rsidRDefault="005A4047" w:rsidP="00AE5BF4">
                      <w:pPr>
                        <w:jc w:val="center"/>
                        <w:rPr>
                          <w:sz w:val="20"/>
                          <w:szCs w:val="20"/>
                        </w:rPr>
                      </w:pPr>
                      <w:r>
                        <w:rPr>
                          <w:sz w:val="20"/>
                          <w:szCs w:val="20"/>
                        </w:rPr>
                        <w:t>GP has direct access to</w:t>
                      </w:r>
                      <w:r w:rsidRPr="00FA646E">
                        <w:rPr>
                          <w:sz w:val="20"/>
                          <w:szCs w:val="20"/>
                        </w:rPr>
                        <w:t xml:space="preserve"> brain MRI/CT scan</w:t>
                      </w:r>
                    </w:p>
                  </w:txbxContent>
                </v:textbox>
                <w10:wrap type="square"/>
              </v:shape>
            </w:pict>
          </mc:Fallback>
        </mc:AlternateContent>
      </w:r>
      <w:r w:rsidR="005816D9">
        <w:rPr>
          <w:rFonts w:ascii="Calibri" w:eastAsia="Calibri" w:hAnsi="Calibri" w:cs="Calibri"/>
          <w:b/>
          <w:bCs/>
          <w:noProof/>
          <w:sz w:val="20"/>
          <w:szCs w:val="20"/>
          <w:lang w:val="en-GB" w:eastAsia="en-GB"/>
        </w:rPr>
        <mc:AlternateContent>
          <mc:Choice Requires="wps">
            <w:drawing>
              <wp:anchor distT="0" distB="0" distL="114300" distR="114300" simplePos="0" relativeHeight="251672576" behindDoc="0" locked="0" layoutInCell="1" allowOverlap="1" wp14:anchorId="19024FDE" wp14:editId="08BEB5C5">
                <wp:simplePos x="0" y="0"/>
                <wp:positionH relativeFrom="column">
                  <wp:posOffset>8410575</wp:posOffset>
                </wp:positionH>
                <wp:positionV relativeFrom="paragraph">
                  <wp:posOffset>-25400</wp:posOffset>
                </wp:positionV>
                <wp:extent cx="391795" cy="3004185"/>
                <wp:effectExtent l="19050" t="0" r="27305" b="43815"/>
                <wp:wrapNone/>
                <wp:docPr id="8" name="Down Arrow 8"/>
                <wp:cNvGraphicFramePr/>
                <a:graphic xmlns:a="http://schemas.openxmlformats.org/drawingml/2006/main">
                  <a:graphicData uri="http://schemas.microsoft.com/office/word/2010/wordprocessingShape">
                    <wps:wsp>
                      <wps:cNvSpPr/>
                      <wps:spPr>
                        <a:xfrm>
                          <a:off x="0" y="0"/>
                          <a:ext cx="391795" cy="300418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9D82D" id="Down Arrow 8" o:spid="_x0000_s1026" type="#_x0000_t67" style="position:absolute;margin-left:662.25pt;margin-top:-2pt;width:30.85pt;height:23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" adj="20192" filled="f" strokecolor="windowText" strokeweight="1pt"/>
            </w:pict>
          </mc:Fallback>
        </mc:AlternateContent>
      </w:r>
    </w:p>
    <w:p w14:paraId="4F941BE2" w14:textId="77777777" w:rsidR="00264AE4" w:rsidRDefault="00081ACA">
      <w:pPr>
        <w:spacing w:before="8"/>
        <w:rPr>
          <w:rFonts w:ascii="Calibri" w:eastAsia="Calibri" w:hAnsi="Calibri" w:cs="Calibri"/>
          <w:b/>
          <w:bCs/>
          <w:sz w:val="19"/>
          <w:szCs w:val="19"/>
        </w:rPr>
      </w:pPr>
      <w:r w:rsidRPr="00D331F9">
        <w:rPr>
          <w:rFonts w:ascii="Calibri" w:eastAsia="Calibri" w:hAnsi="Calibri" w:cs="Calibri"/>
          <w:b/>
          <w:bCs/>
          <w:noProof/>
          <w:sz w:val="21"/>
          <w:szCs w:val="21"/>
          <w:lang w:val="en-GB" w:eastAsia="en-GB"/>
        </w:rPr>
        <mc:AlternateContent>
          <mc:Choice Requires="wps">
            <w:drawing>
              <wp:anchor distT="45720" distB="45720" distL="114300" distR="114300" simplePos="0" relativeHeight="251660288" behindDoc="0" locked="0" layoutInCell="1" allowOverlap="1" wp14:anchorId="174FE9EF" wp14:editId="6FCE4578">
                <wp:simplePos x="0" y="0"/>
                <wp:positionH relativeFrom="column">
                  <wp:posOffset>311785</wp:posOffset>
                </wp:positionH>
                <wp:positionV relativeFrom="paragraph">
                  <wp:posOffset>1113790</wp:posOffset>
                </wp:positionV>
                <wp:extent cx="7783195" cy="783590"/>
                <wp:effectExtent l="0" t="0" r="27305" b="1651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195" cy="783590"/>
                        </a:xfrm>
                        <a:prstGeom prst="rect">
                          <a:avLst/>
                        </a:prstGeom>
                        <a:solidFill>
                          <a:srgbClr val="FFFFFF"/>
                        </a:solidFill>
                        <a:ln w="9525">
                          <a:solidFill>
                            <a:srgbClr val="000000"/>
                          </a:solidFill>
                          <a:miter lim="800000"/>
                          <a:headEnd/>
                          <a:tailEnd/>
                        </a:ln>
                      </wps:spPr>
                      <wps:txbx>
                        <w:txbxContent>
                          <w:p w14:paraId="7CD9C1A9" w14:textId="77777777" w:rsidR="005A4047" w:rsidRDefault="005A4047" w:rsidP="005816D9">
                            <w:pPr>
                              <w:rPr>
                                <w:rFonts w:cs="Arial Narrow"/>
                                <w:bCs/>
                                <w:sz w:val="20"/>
                                <w:szCs w:val="20"/>
                              </w:rPr>
                            </w:pPr>
                            <w:r w:rsidRPr="00FA646E">
                              <w:rPr>
                                <w:sz w:val="20"/>
                                <w:szCs w:val="20"/>
                              </w:rPr>
                              <w:t xml:space="preserve">Urgent brain MRI (or brain CT if MRI is contraindicated) to be performed within </w:t>
                            </w:r>
                            <w:r w:rsidR="00B272BF">
                              <w:rPr>
                                <w:sz w:val="20"/>
                                <w:szCs w:val="20"/>
                              </w:rPr>
                              <w:t>1 week</w:t>
                            </w:r>
                            <w:r w:rsidRPr="00FA646E">
                              <w:rPr>
                                <w:sz w:val="20"/>
                                <w:szCs w:val="20"/>
                              </w:rPr>
                              <w:t xml:space="preserve"> for patients presenting with symptoms which raise suspicion of brain cancer.</w:t>
                            </w:r>
                            <w:r w:rsidR="005816D9">
                              <w:rPr>
                                <w:sz w:val="20"/>
                                <w:szCs w:val="20"/>
                              </w:rPr>
                              <w:t xml:space="preserve"> </w:t>
                            </w:r>
                            <w:r w:rsidR="00017A3C">
                              <w:rPr>
                                <w:rFonts w:cs="Arial Narrow"/>
                                <w:bCs/>
                                <w:sz w:val="20"/>
                                <w:szCs w:val="20"/>
                              </w:rPr>
                              <w:t>The MRI/</w:t>
                            </w:r>
                            <w:r w:rsidRPr="0089578C">
                              <w:rPr>
                                <w:rFonts w:cs="Arial Narrow"/>
                                <w:bCs/>
                                <w:sz w:val="20"/>
                                <w:szCs w:val="20"/>
                              </w:rPr>
                              <w:t xml:space="preserve">CT scan request form should state that this is an </w:t>
                            </w:r>
                            <w:r w:rsidRPr="005816D9">
                              <w:rPr>
                                <w:rFonts w:cs="Arial Narrow"/>
                                <w:b/>
                                <w:bCs/>
                                <w:sz w:val="20"/>
                                <w:szCs w:val="20"/>
                              </w:rPr>
                              <w:t xml:space="preserve">urgent </w:t>
                            </w:r>
                            <w:r w:rsidRPr="0089578C">
                              <w:rPr>
                                <w:rFonts w:cs="Arial Narrow"/>
                                <w:bCs/>
                                <w:sz w:val="20"/>
                                <w:szCs w:val="20"/>
                              </w:rPr>
                              <w:t xml:space="preserve">request (to be performed within </w:t>
                            </w:r>
                            <w:r w:rsidR="00B272BF">
                              <w:rPr>
                                <w:rFonts w:cs="Arial Narrow"/>
                                <w:bCs/>
                                <w:sz w:val="20"/>
                                <w:szCs w:val="20"/>
                              </w:rPr>
                              <w:t>1</w:t>
                            </w:r>
                            <w:r w:rsidRPr="0089578C">
                              <w:rPr>
                                <w:rFonts w:cs="Arial Narrow"/>
                                <w:bCs/>
                                <w:sz w:val="20"/>
                                <w:szCs w:val="20"/>
                              </w:rPr>
                              <w:t xml:space="preserve"> week). </w:t>
                            </w:r>
                          </w:p>
                          <w:p w14:paraId="48E76A4D" w14:textId="77777777" w:rsidR="005816D9" w:rsidRPr="005816D9" w:rsidRDefault="005816D9" w:rsidP="005816D9">
                            <w:pPr>
                              <w:rPr>
                                <w:sz w:val="20"/>
                                <w:szCs w:val="20"/>
                              </w:rPr>
                            </w:pPr>
                          </w:p>
                          <w:p w14:paraId="70E5FA31" w14:textId="77777777" w:rsidR="005A4047" w:rsidRPr="0089578C" w:rsidRDefault="005A4047" w:rsidP="00FA646E">
                            <w:pPr>
                              <w:jc w:val="both"/>
                              <w:rPr>
                                <w:rFonts w:cs="Arial Narrow"/>
                                <w:bCs/>
                                <w:sz w:val="20"/>
                                <w:szCs w:val="20"/>
                              </w:rPr>
                            </w:pPr>
                            <w:r w:rsidRPr="0089578C">
                              <w:rPr>
                                <w:rFonts w:cs="Arial Narrow"/>
                                <w:bCs/>
                                <w:sz w:val="20"/>
                                <w:szCs w:val="20"/>
                              </w:rPr>
                              <w:t>The possibility of cancer diagnosis should be discussed with the patie</w:t>
                            </w:r>
                            <w:r w:rsidR="00537E3C">
                              <w:rPr>
                                <w:rFonts w:cs="Arial Narrow"/>
                                <w:bCs/>
                                <w:sz w:val="20"/>
                                <w:szCs w:val="20"/>
                              </w:rPr>
                              <w:t xml:space="preserve">nt and safety-netting/follow </w:t>
                            </w:r>
                            <w:r w:rsidRPr="0089578C">
                              <w:rPr>
                                <w:rFonts w:cs="Arial Narrow"/>
                                <w:bCs/>
                                <w:sz w:val="20"/>
                                <w:szCs w:val="20"/>
                              </w:rPr>
                              <w:t>up arrangements should be made.</w:t>
                            </w:r>
                          </w:p>
                          <w:p w14:paraId="41BC0B0F" w14:textId="77777777" w:rsidR="005A4047" w:rsidRDefault="005A4047">
                            <w:pPr>
                              <w:rPr>
                                <w:sz w:val="20"/>
                                <w:szCs w:val="20"/>
                              </w:rPr>
                            </w:pPr>
                          </w:p>
                          <w:p w14:paraId="66010F98" w14:textId="77777777" w:rsidR="005816D9" w:rsidRPr="00FA646E" w:rsidRDefault="005816D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FE9EF" id="_x0000_s1029" type="#_x0000_t202" style="position:absolute;margin-left:24.55pt;margin-top:87.7pt;width:612.85pt;height:6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">
                <v:textbox>
                  <w:txbxContent>
                    <w:p w14:paraId="7CD9C1A9" w14:textId="77777777" w:rsidR="005A4047" w:rsidRDefault="005A4047" w:rsidP="005816D9">
                      <w:pPr>
                        <w:rPr>
                          <w:rFonts w:cs="Arial Narrow"/>
                          <w:bCs/>
                          <w:sz w:val="20"/>
                          <w:szCs w:val="20"/>
                        </w:rPr>
                      </w:pPr>
                      <w:r w:rsidRPr="00FA646E">
                        <w:rPr>
                          <w:sz w:val="20"/>
                          <w:szCs w:val="20"/>
                        </w:rPr>
                        <w:t xml:space="preserve">Urgent brain MRI (or brain CT if MRI is contraindicated) to be performed within </w:t>
                      </w:r>
                      <w:r w:rsidR="00B272BF">
                        <w:rPr>
                          <w:sz w:val="20"/>
                          <w:szCs w:val="20"/>
                        </w:rPr>
                        <w:t>1 week</w:t>
                      </w:r>
                      <w:r w:rsidRPr="00FA646E">
                        <w:rPr>
                          <w:sz w:val="20"/>
                          <w:szCs w:val="20"/>
                        </w:rPr>
                        <w:t xml:space="preserve"> for patients presenting with symptoms which raise suspicion of brain cancer.</w:t>
                      </w:r>
                      <w:r w:rsidR="005816D9">
                        <w:rPr>
                          <w:sz w:val="20"/>
                          <w:szCs w:val="20"/>
                        </w:rPr>
                        <w:t xml:space="preserve"> </w:t>
                      </w:r>
                      <w:r w:rsidR="00017A3C">
                        <w:rPr>
                          <w:rFonts w:cs="Arial Narrow"/>
                          <w:bCs/>
                          <w:sz w:val="20"/>
                          <w:szCs w:val="20"/>
                        </w:rPr>
                        <w:t>The MRI/</w:t>
                      </w:r>
                      <w:r w:rsidRPr="0089578C">
                        <w:rPr>
                          <w:rFonts w:cs="Arial Narrow"/>
                          <w:bCs/>
                          <w:sz w:val="20"/>
                          <w:szCs w:val="20"/>
                        </w:rPr>
                        <w:t xml:space="preserve">CT scan request form should state that this is an </w:t>
                      </w:r>
                      <w:r w:rsidRPr="005816D9">
                        <w:rPr>
                          <w:rFonts w:cs="Arial Narrow"/>
                          <w:b/>
                          <w:bCs/>
                          <w:sz w:val="20"/>
                          <w:szCs w:val="20"/>
                        </w:rPr>
                        <w:t xml:space="preserve">urgent </w:t>
                      </w:r>
                      <w:r w:rsidRPr="0089578C">
                        <w:rPr>
                          <w:rFonts w:cs="Arial Narrow"/>
                          <w:bCs/>
                          <w:sz w:val="20"/>
                          <w:szCs w:val="20"/>
                        </w:rPr>
                        <w:t xml:space="preserve">request (to be performed within </w:t>
                      </w:r>
                      <w:r w:rsidR="00B272BF">
                        <w:rPr>
                          <w:rFonts w:cs="Arial Narrow"/>
                          <w:bCs/>
                          <w:sz w:val="20"/>
                          <w:szCs w:val="20"/>
                        </w:rPr>
                        <w:t>1</w:t>
                      </w:r>
                      <w:r w:rsidRPr="0089578C">
                        <w:rPr>
                          <w:rFonts w:cs="Arial Narrow"/>
                          <w:bCs/>
                          <w:sz w:val="20"/>
                          <w:szCs w:val="20"/>
                        </w:rPr>
                        <w:t xml:space="preserve"> week). </w:t>
                      </w:r>
                    </w:p>
                    <w:p w14:paraId="48E76A4D" w14:textId="77777777" w:rsidR="005816D9" w:rsidRPr="005816D9" w:rsidRDefault="005816D9" w:rsidP="005816D9">
                      <w:pPr>
                        <w:rPr>
                          <w:sz w:val="20"/>
                          <w:szCs w:val="20"/>
                        </w:rPr>
                      </w:pPr>
                    </w:p>
                    <w:p w14:paraId="70E5FA31" w14:textId="77777777" w:rsidR="005A4047" w:rsidRPr="0089578C" w:rsidRDefault="005A4047" w:rsidP="00FA646E">
                      <w:pPr>
                        <w:jc w:val="both"/>
                        <w:rPr>
                          <w:rFonts w:cs="Arial Narrow"/>
                          <w:bCs/>
                          <w:sz w:val="20"/>
                          <w:szCs w:val="20"/>
                        </w:rPr>
                      </w:pPr>
                      <w:r w:rsidRPr="0089578C">
                        <w:rPr>
                          <w:rFonts w:cs="Arial Narrow"/>
                          <w:bCs/>
                          <w:sz w:val="20"/>
                          <w:szCs w:val="20"/>
                        </w:rPr>
                        <w:t>The possibility of cancer diagnosis should be discussed with the patie</w:t>
                      </w:r>
                      <w:r w:rsidR="00537E3C">
                        <w:rPr>
                          <w:rFonts w:cs="Arial Narrow"/>
                          <w:bCs/>
                          <w:sz w:val="20"/>
                          <w:szCs w:val="20"/>
                        </w:rPr>
                        <w:t xml:space="preserve">nt and safety-netting/follow </w:t>
                      </w:r>
                      <w:r w:rsidRPr="0089578C">
                        <w:rPr>
                          <w:rFonts w:cs="Arial Narrow"/>
                          <w:bCs/>
                          <w:sz w:val="20"/>
                          <w:szCs w:val="20"/>
                        </w:rPr>
                        <w:t>up arrangements should be made.</w:t>
                      </w:r>
                    </w:p>
                    <w:p w14:paraId="41BC0B0F" w14:textId="77777777" w:rsidR="005A4047" w:rsidRDefault="005A4047">
                      <w:pPr>
                        <w:rPr>
                          <w:sz w:val="20"/>
                          <w:szCs w:val="20"/>
                        </w:rPr>
                      </w:pPr>
                    </w:p>
                    <w:p w14:paraId="66010F98" w14:textId="77777777" w:rsidR="005816D9" w:rsidRPr="00FA646E" w:rsidRDefault="005816D9">
                      <w:pPr>
                        <w:rPr>
                          <w:sz w:val="20"/>
                          <w:szCs w:val="20"/>
                        </w:rPr>
                      </w:pPr>
                    </w:p>
                  </w:txbxContent>
                </v:textbox>
                <w10:wrap type="square"/>
              </v:shape>
            </w:pict>
          </mc:Fallback>
        </mc:AlternateContent>
      </w:r>
      <w:r w:rsidR="00BE210E" w:rsidRPr="00FA646E">
        <w:rPr>
          <w:rFonts w:ascii="Calibri" w:eastAsia="Calibri" w:hAnsi="Calibri" w:cs="Calibri"/>
          <w:b/>
          <w:bCs/>
          <w:noProof/>
          <w:sz w:val="21"/>
          <w:szCs w:val="21"/>
          <w:lang w:val="en-GB" w:eastAsia="en-GB"/>
        </w:rPr>
        <mc:AlternateContent>
          <mc:Choice Requires="wps">
            <w:drawing>
              <wp:anchor distT="45720" distB="45720" distL="114300" distR="114300" simplePos="0" relativeHeight="251674624" behindDoc="0" locked="0" layoutInCell="1" allowOverlap="1" wp14:anchorId="574C1004" wp14:editId="1C0F5A5F">
                <wp:simplePos x="0" y="0"/>
                <wp:positionH relativeFrom="column">
                  <wp:posOffset>2325370</wp:posOffset>
                </wp:positionH>
                <wp:positionV relativeFrom="paragraph">
                  <wp:posOffset>-5715</wp:posOffset>
                </wp:positionV>
                <wp:extent cx="5387975" cy="728980"/>
                <wp:effectExtent l="0" t="0" r="2222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728980"/>
                        </a:xfrm>
                        <a:prstGeom prst="rect">
                          <a:avLst/>
                        </a:prstGeom>
                        <a:solidFill>
                          <a:srgbClr val="FFFFFF"/>
                        </a:solidFill>
                        <a:ln w="9525">
                          <a:solidFill>
                            <a:srgbClr val="FF0000"/>
                          </a:solidFill>
                          <a:miter lim="800000"/>
                          <a:headEnd/>
                          <a:tailEnd/>
                        </a:ln>
                      </wps:spPr>
                      <wps:txbx>
                        <w:txbxContent>
                          <w:p w14:paraId="54ED45A8" w14:textId="77777777" w:rsidR="005A4047" w:rsidRPr="00E44261" w:rsidRDefault="005A4047" w:rsidP="002C4EB1">
                            <w:pPr>
                              <w:rPr>
                                <w:color w:val="FF0000"/>
                                <w:sz w:val="20"/>
                                <w:szCs w:val="20"/>
                              </w:rPr>
                            </w:pPr>
                            <w:r w:rsidRPr="00E44261">
                              <w:rPr>
                                <w:color w:val="FF0000"/>
                                <w:sz w:val="20"/>
                                <w:szCs w:val="20"/>
                              </w:rPr>
                              <w:t xml:space="preserve">When GP direct access investigations are performed the GP has clinical responsibility </w:t>
                            </w:r>
                            <w:r w:rsidR="00A0515C">
                              <w:rPr>
                                <w:color w:val="FF0000"/>
                                <w:sz w:val="20"/>
                                <w:szCs w:val="20"/>
                              </w:rPr>
                              <w:t>for ensuring appropriate follow-</w:t>
                            </w:r>
                            <w:r w:rsidRPr="00E44261">
                              <w:rPr>
                                <w:color w:val="FF0000"/>
                                <w:sz w:val="20"/>
                                <w:szCs w:val="20"/>
                              </w:rPr>
                              <w:t xml:space="preserve">up and onward referral is arranged. In many cases positive results may be forwarded directly to the </w:t>
                            </w:r>
                            <w:r w:rsidR="004F0D97">
                              <w:rPr>
                                <w:color w:val="FF0000"/>
                                <w:sz w:val="20"/>
                                <w:szCs w:val="20"/>
                              </w:rPr>
                              <w:t>Brain CNS/MDT</w:t>
                            </w:r>
                            <w:r w:rsidRPr="00E44261">
                              <w:rPr>
                                <w:color w:val="FF0000"/>
                                <w:sz w:val="20"/>
                                <w:szCs w:val="20"/>
                              </w:rPr>
                              <w:t xml:space="preserve"> but the GP must ensure </w:t>
                            </w:r>
                            <w:r>
                              <w:rPr>
                                <w:color w:val="FF0000"/>
                                <w:sz w:val="20"/>
                                <w:szCs w:val="20"/>
                              </w:rPr>
                              <w:t xml:space="preserve">a </w:t>
                            </w:r>
                            <w:r w:rsidRPr="00E44261">
                              <w:rPr>
                                <w:color w:val="FF0000"/>
                                <w:sz w:val="20"/>
                                <w:szCs w:val="20"/>
                              </w:rPr>
                              <w:t>referral has been made and that appropriate safety-netting arrangements are in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C1004" id="_x0000_s1030" type="#_x0000_t202" style="position:absolute;margin-left:183.1pt;margin-top:-.45pt;width:424.25pt;height:57.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" strokecolor="red">
                <v:textbox>
                  <w:txbxContent>
                    <w:p w14:paraId="54ED45A8" w14:textId="77777777" w:rsidR="005A4047" w:rsidRPr="00E44261" w:rsidRDefault="005A4047" w:rsidP="002C4EB1">
                      <w:pPr>
                        <w:rPr>
                          <w:color w:val="FF0000"/>
                          <w:sz w:val="20"/>
                          <w:szCs w:val="20"/>
                        </w:rPr>
                      </w:pPr>
                      <w:r w:rsidRPr="00E44261">
                        <w:rPr>
                          <w:color w:val="FF0000"/>
                          <w:sz w:val="20"/>
                          <w:szCs w:val="20"/>
                        </w:rPr>
                        <w:t xml:space="preserve">When GP direct access investigations are performed the GP has clinical responsibility </w:t>
                      </w:r>
                      <w:r w:rsidR="00A0515C">
                        <w:rPr>
                          <w:color w:val="FF0000"/>
                          <w:sz w:val="20"/>
                          <w:szCs w:val="20"/>
                        </w:rPr>
                        <w:t>for ensuring appropriate follow-</w:t>
                      </w:r>
                      <w:r w:rsidRPr="00E44261">
                        <w:rPr>
                          <w:color w:val="FF0000"/>
                          <w:sz w:val="20"/>
                          <w:szCs w:val="20"/>
                        </w:rPr>
                        <w:t xml:space="preserve">up and onward referral is arranged. In many cases positive results may be forwarded directly to the </w:t>
                      </w:r>
                      <w:r w:rsidR="004F0D97">
                        <w:rPr>
                          <w:color w:val="FF0000"/>
                          <w:sz w:val="20"/>
                          <w:szCs w:val="20"/>
                        </w:rPr>
                        <w:t>Brain CNS/MDT</w:t>
                      </w:r>
                      <w:r w:rsidRPr="00E44261">
                        <w:rPr>
                          <w:color w:val="FF0000"/>
                          <w:sz w:val="20"/>
                          <w:szCs w:val="20"/>
                        </w:rPr>
                        <w:t xml:space="preserve"> but the GP must ensure </w:t>
                      </w:r>
                      <w:r>
                        <w:rPr>
                          <w:color w:val="FF0000"/>
                          <w:sz w:val="20"/>
                          <w:szCs w:val="20"/>
                        </w:rPr>
                        <w:t xml:space="preserve">a </w:t>
                      </w:r>
                      <w:r w:rsidRPr="00E44261">
                        <w:rPr>
                          <w:color w:val="FF0000"/>
                          <w:sz w:val="20"/>
                          <w:szCs w:val="20"/>
                        </w:rPr>
                        <w:t>referral has been made and that appropriate safety-netting arrangements are in place.</w:t>
                      </w:r>
                    </w:p>
                  </w:txbxContent>
                </v:textbox>
                <w10:wrap type="square"/>
              </v:shape>
            </w:pict>
          </mc:Fallback>
        </mc:AlternateContent>
      </w:r>
    </w:p>
    <w:p w14:paraId="7FFE812B" w14:textId="77777777" w:rsidR="00264AE4" w:rsidRDefault="00264AE4">
      <w:pPr>
        <w:ind w:left="451"/>
        <w:rPr>
          <w:rFonts w:ascii="Calibri" w:eastAsia="Calibri" w:hAnsi="Calibri" w:cs="Calibri"/>
          <w:sz w:val="20"/>
          <w:szCs w:val="20"/>
        </w:rPr>
      </w:pPr>
    </w:p>
    <w:p w14:paraId="61AE472E" w14:textId="77777777" w:rsidR="00264AE4" w:rsidRDefault="00264AE4">
      <w:pPr>
        <w:rPr>
          <w:rFonts w:ascii="Calibri" w:eastAsia="Calibri" w:hAnsi="Calibri" w:cs="Calibri"/>
          <w:b/>
          <w:bCs/>
          <w:sz w:val="20"/>
          <w:szCs w:val="20"/>
        </w:rPr>
      </w:pPr>
    </w:p>
    <w:p w14:paraId="75ED9396" w14:textId="77777777" w:rsidR="00264AE4" w:rsidRDefault="00264AE4">
      <w:pPr>
        <w:rPr>
          <w:rFonts w:ascii="Calibri" w:eastAsia="Calibri" w:hAnsi="Calibri" w:cs="Calibri"/>
          <w:b/>
          <w:bCs/>
          <w:sz w:val="20"/>
          <w:szCs w:val="20"/>
        </w:rPr>
      </w:pPr>
    </w:p>
    <w:p w14:paraId="3643E691" w14:textId="77777777" w:rsidR="00264AE4" w:rsidRDefault="00264AE4">
      <w:pPr>
        <w:rPr>
          <w:rFonts w:ascii="Calibri" w:eastAsia="Calibri" w:hAnsi="Calibri" w:cs="Calibri"/>
          <w:b/>
          <w:bCs/>
          <w:sz w:val="20"/>
          <w:szCs w:val="20"/>
        </w:rPr>
      </w:pPr>
    </w:p>
    <w:p w14:paraId="65F112ED" w14:textId="77777777" w:rsidR="00264AE4" w:rsidRDefault="00264AE4">
      <w:pPr>
        <w:rPr>
          <w:rFonts w:ascii="Calibri" w:eastAsia="Calibri" w:hAnsi="Calibri" w:cs="Calibri"/>
          <w:b/>
          <w:bCs/>
          <w:sz w:val="20"/>
          <w:szCs w:val="20"/>
        </w:rPr>
      </w:pPr>
    </w:p>
    <w:p w14:paraId="6C700E86" w14:textId="77777777" w:rsidR="00264AE4" w:rsidRDefault="00264AE4">
      <w:pPr>
        <w:rPr>
          <w:rFonts w:ascii="Calibri" w:eastAsia="Calibri" w:hAnsi="Calibri" w:cs="Calibri"/>
          <w:b/>
          <w:bCs/>
          <w:sz w:val="20"/>
          <w:szCs w:val="20"/>
        </w:rPr>
      </w:pPr>
    </w:p>
    <w:p w14:paraId="21EA1142" w14:textId="77777777" w:rsidR="00264AE4" w:rsidRDefault="00081ACA">
      <w:pPr>
        <w:rPr>
          <w:rFonts w:ascii="Calibri" w:eastAsia="Calibri" w:hAnsi="Calibri" w:cs="Calibri"/>
          <w:b/>
          <w:bCs/>
          <w:sz w:val="20"/>
          <w:szCs w:val="20"/>
        </w:rPr>
      </w:pPr>
      <w:r w:rsidRPr="00FA646E">
        <w:rPr>
          <w:rFonts w:ascii="Calibri" w:eastAsia="Calibri" w:hAnsi="Calibri" w:cs="Calibri"/>
          <w:b/>
          <w:bCs/>
          <w:noProof/>
          <w:sz w:val="21"/>
          <w:szCs w:val="21"/>
          <w:lang w:val="en-GB" w:eastAsia="en-GB"/>
        </w:rPr>
        <mc:AlternateContent>
          <mc:Choice Requires="wps">
            <w:drawing>
              <wp:anchor distT="45720" distB="45720" distL="114300" distR="114300" simplePos="0" relativeHeight="251684864" behindDoc="0" locked="0" layoutInCell="1" allowOverlap="1" wp14:anchorId="140ABE17" wp14:editId="7B2B2815">
                <wp:simplePos x="0" y="0"/>
                <wp:positionH relativeFrom="column">
                  <wp:posOffset>311785</wp:posOffset>
                </wp:positionH>
                <wp:positionV relativeFrom="paragraph">
                  <wp:posOffset>77470</wp:posOffset>
                </wp:positionV>
                <wp:extent cx="7783195" cy="1654175"/>
                <wp:effectExtent l="0" t="0" r="27305"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195" cy="1654175"/>
                        </a:xfrm>
                        <a:prstGeom prst="rect">
                          <a:avLst/>
                        </a:prstGeom>
                        <a:solidFill>
                          <a:srgbClr val="FFFFFF"/>
                        </a:solidFill>
                        <a:ln w="9525">
                          <a:solidFill>
                            <a:srgbClr val="000000"/>
                          </a:solidFill>
                          <a:miter lim="800000"/>
                          <a:headEnd/>
                          <a:tailEnd/>
                        </a:ln>
                      </wps:spPr>
                      <wps:txbx>
                        <w:txbxContent>
                          <w:p w14:paraId="755D524E" w14:textId="77777777" w:rsidR="00BE210E" w:rsidRDefault="00BE210E" w:rsidP="00BE210E">
                            <w:pPr>
                              <w:rPr>
                                <w:sz w:val="20"/>
                                <w:szCs w:val="20"/>
                              </w:rPr>
                            </w:pPr>
                            <w:r>
                              <w:rPr>
                                <w:sz w:val="20"/>
                                <w:szCs w:val="20"/>
                              </w:rPr>
                              <w:t>Approximately 10% of patients may be unsuitable for, or unable to toleration an MRI brain scan e.g. patients with pacemakers in situ or those with server claustrophobia. In these cases a CT scan may be more appropriate, taking potential radiation exposure into consideration.</w:t>
                            </w:r>
                          </w:p>
                          <w:p w14:paraId="182B785E" w14:textId="77777777" w:rsidR="00BE210E" w:rsidRDefault="00BE210E" w:rsidP="00BE210E">
                            <w:pPr>
                              <w:rPr>
                                <w:sz w:val="20"/>
                                <w:szCs w:val="20"/>
                              </w:rPr>
                            </w:pPr>
                          </w:p>
                          <w:p w14:paraId="56B575B4" w14:textId="77777777" w:rsidR="00BE210E" w:rsidRDefault="00BE210E" w:rsidP="00BE210E">
                            <w:pPr>
                              <w:rPr>
                                <w:sz w:val="20"/>
                                <w:szCs w:val="20"/>
                              </w:rPr>
                            </w:pPr>
                            <w:r>
                              <w:rPr>
                                <w:sz w:val="20"/>
                                <w:szCs w:val="20"/>
                              </w:rPr>
                              <w:t xml:space="preserve">A ‘normal’ investigation does not preclude the need for ongoing follow up, monitoring and further investigation. Furthermore a seemingly ‘normal’ MRI scan may provide false reassurance in patients who have neurological pathology that MRI scanning is unable to detect. </w:t>
                            </w:r>
                          </w:p>
                          <w:p w14:paraId="0A716624" w14:textId="77777777" w:rsidR="00BE210E" w:rsidRDefault="00BE210E" w:rsidP="00BE210E">
                            <w:pPr>
                              <w:rPr>
                                <w:sz w:val="20"/>
                                <w:szCs w:val="20"/>
                              </w:rPr>
                            </w:pPr>
                          </w:p>
                          <w:p w14:paraId="3B682E32" w14:textId="77777777" w:rsidR="00BE210E" w:rsidRDefault="00BE210E" w:rsidP="00BE210E">
                            <w:pPr>
                              <w:rPr>
                                <w:sz w:val="20"/>
                                <w:szCs w:val="20"/>
                              </w:rPr>
                            </w:pPr>
                            <w:r>
                              <w:rPr>
                                <w:sz w:val="20"/>
                                <w:szCs w:val="20"/>
                              </w:rPr>
                              <w:t>A small percentage of MRI scans may yield abnormalities in otherwise healthy individuals. This may impact on patients in a number of ways including further investigation and the potential impact on health premiums. As incidental findings are not an infrequent result of MRI scanning, patients should have prior counselling and information to make them aware of the potential for such findings as a consequence of their investigation.</w:t>
                            </w:r>
                          </w:p>
                          <w:p w14:paraId="26C11A12" w14:textId="77777777" w:rsidR="00BE210E" w:rsidRPr="00FA646E" w:rsidRDefault="00BE210E" w:rsidP="00BE210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ABE17" id="_x0000_s1031" type="#_x0000_t202" style="position:absolute;margin-left:24.55pt;margin-top:6.1pt;width:612.85pt;height:130.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">
                <v:textbox>
                  <w:txbxContent>
                    <w:p w14:paraId="755D524E" w14:textId="77777777" w:rsidR="00BE210E" w:rsidRDefault="00BE210E" w:rsidP="00BE210E">
                      <w:pPr>
                        <w:rPr>
                          <w:sz w:val="20"/>
                          <w:szCs w:val="20"/>
                        </w:rPr>
                      </w:pPr>
                      <w:r>
                        <w:rPr>
                          <w:sz w:val="20"/>
                          <w:szCs w:val="20"/>
                        </w:rPr>
                        <w:t>Approximately 10% of patients may be unsuitable for, or unable to toleration an MRI brain scan e.g. patients with pacemakers in situ or those with server claustrophobia. In these cases a CT scan may be more appropriate, taking potential radiation exposure into consideration.</w:t>
                      </w:r>
                    </w:p>
                    <w:p w14:paraId="182B785E" w14:textId="77777777" w:rsidR="00BE210E" w:rsidRDefault="00BE210E" w:rsidP="00BE210E">
                      <w:pPr>
                        <w:rPr>
                          <w:sz w:val="20"/>
                          <w:szCs w:val="20"/>
                        </w:rPr>
                      </w:pPr>
                    </w:p>
                    <w:p w14:paraId="56B575B4" w14:textId="77777777" w:rsidR="00BE210E" w:rsidRDefault="00BE210E" w:rsidP="00BE210E">
                      <w:pPr>
                        <w:rPr>
                          <w:sz w:val="20"/>
                          <w:szCs w:val="20"/>
                        </w:rPr>
                      </w:pPr>
                      <w:r>
                        <w:rPr>
                          <w:sz w:val="20"/>
                          <w:szCs w:val="20"/>
                        </w:rPr>
                        <w:t xml:space="preserve">A ‘normal’ investigation does not preclude the need for ongoing follow up, monitoring and further investigation. Furthermore a seemingly ‘normal’ MRI scan may provide false reassurance in patients who have neurological pathology that MRI scanning is unable to detect. </w:t>
                      </w:r>
                    </w:p>
                    <w:p w14:paraId="0A716624" w14:textId="77777777" w:rsidR="00BE210E" w:rsidRDefault="00BE210E" w:rsidP="00BE210E">
                      <w:pPr>
                        <w:rPr>
                          <w:sz w:val="20"/>
                          <w:szCs w:val="20"/>
                        </w:rPr>
                      </w:pPr>
                    </w:p>
                    <w:p w14:paraId="3B682E32" w14:textId="77777777" w:rsidR="00BE210E" w:rsidRDefault="00BE210E" w:rsidP="00BE210E">
                      <w:pPr>
                        <w:rPr>
                          <w:sz w:val="20"/>
                          <w:szCs w:val="20"/>
                        </w:rPr>
                      </w:pPr>
                      <w:r>
                        <w:rPr>
                          <w:sz w:val="20"/>
                          <w:szCs w:val="20"/>
                        </w:rPr>
                        <w:t>A small percentage of MRI scans may yield abnormalities in otherwise healthy individuals. This may impact on patients in a number of ways including further investigation and the potential impact on health premiums. As incidental findings are not an infrequent result of MRI scanning, patients should have prior counselling and information to make them aware of the potential for such findings as a consequence of their investigation.</w:t>
                      </w:r>
                    </w:p>
                    <w:p w14:paraId="26C11A12" w14:textId="77777777" w:rsidR="00BE210E" w:rsidRPr="00FA646E" w:rsidRDefault="00BE210E" w:rsidP="00BE210E">
                      <w:pPr>
                        <w:rPr>
                          <w:sz w:val="20"/>
                          <w:szCs w:val="20"/>
                        </w:rPr>
                      </w:pPr>
                    </w:p>
                  </w:txbxContent>
                </v:textbox>
                <w10:wrap type="square"/>
              </v:shape>
            </w:pict>
          </mc:Fallback>
        </mc:AlternateContent>
      </w:r>
    </w:p>
    <w:p w14:paraId="2BA4DE14" w14:textId="77777777" w:rsidR="00264AE4" w:rsidRDefault="00264AE4">
      <w:pPr>
        <w:rPr>
          <w:rFonts w:ascii="Calibri" w:eastAsia="Calibri" w:hAnsi="Calibri" w:cs="Calibri"/>
          <w:b/>
          <w:bCs/>
          <w:sz w:val="20"/>
          <w:szCs w:val="20"/>
        </w:rPr>
      </w:pPr>
    </w:p>
    <w:p w14:paraId="6EE87B95" w14:textId="77777777" w:rsidR="00264AE4" w:rsidRDefault="00264AE4">
      <w:pPr>
        <w:rPr>
          <w:rFonts w:ascii="Calibri" w:eastAsia="Calibri" w:hAnsi="Calibri" w:cs="Calibri"/>
          <w:b/>
          <w:bCs/>
          <w:sz w:val="20"/>
          <w:szCs w:val="20"/>
        </w:rPr>
      </w:pPr>
    </w:p>
    <w:p w14:paraId="67D9E68F" w14:textId="77777777" w:rsidR="00264AE4" w:rsidRDefault="00264AE4">
      <w:pPr>
        <w:rPr>
          <w:rFonts w:ascii="Calibri" w:eastAsia="Calibri" w:hAnsi="Calibri" w:cs="Calibri"/>
          <w:b/>
          <w:bCs/>
          <w:sz w:val="20"/>
          <w:szCs w:val="20"/>
        </w:rPr>
      </w:pPr>
    </w:p>
    <w:p w14:paraId="2D6ED74A" w14:textId="77777777" w:rsidR="00264AE4" w:rsidRDefault="00264AE4">
      <w:pPr>
        <w:rPr>
          <w:rFonts w:ascii="Calibri" w:eastAsia="Calibri" w:hAnsi="Calibri" w:cs="Calibri"/>
          <w:b/>
          <w:bCs/>
          <w:sz w:val="20"/>
          <w:szCs w:val="20"/>
        </w:rPr>
      </w:pPr>
    </w:p>
    <w:p w14:paraId="1045F579" w14:textId="77777777" w:rsidR="00264AE4" w:rsidRDefault="00264AE4">
      <w:pPr>
        <w:rPr>
          <w:rFonts w:ascii="Calibri" w:eastAsia="Calibri" w:hAnsi="Calibri" w:cs="Calibri"/>
          <w:b/>
          <w:bCs/>
          <w:sz w:val="20"/>
          <w:szCs w:val="20"/>
        </w:rPr>
      </w:pPr>
    </w:p>
    <w:p w14:paraId="66E6D049" w14:textId="77777777" w:rsidR="00264AE4" w:rsidRDefault="00264AE4">
      <w:pPr>
        <w:rPr>
          <w:rFonts w:ascii="Calibri" w:eastAsia="Calibri" w:hAnsi="Calibri" w:cs="Calibri"/>
          <w:b/>
          <w:bCs/>
          <w:sz w:val="20"/>
          <w:szCs w:val="20"/>
        </w:rPr>
      </w:pPr>
    </w:p>
    <w:p w14:paraId="3FD17C9A" w14:textId="77777777" w:rsidR="00264AE4" w:rsidRDefault="00264AE4">
      <w:pPr>
        <w:rPr>
          <w:rFonts w:ascii="Calibri" w:eastAsia="Calibri" w:hAnsi="Calibri" w:cs="Calibri"/>
          <w:b/>
          <w:bCs/>
          <w:sz w:val="20"/>
          <w:szCs w:val="20"/>
        </w:rPr>
      </w:pPr>
    </w:p>
    <w:p w14:paraId="62A5F1FD" w14:textId="77777777" w:rsidR="00264AE4" w:rsidRDefault="00264AE4">
      <w:pPr>
        <w:rPr>
          <w:rFonts w:ascii="Calibri" w:eastAsia="Calibri" w:hAnsi="Calibri" w:cs="Calibri"/>
          <w:b/>
          <w:bCs/>
          <w:sz w:val="20"/>
          <w:szCs w:val="20"/>
        </w:rPr>
      </w:pPr>
    </w:p>
    <w:p w14:paraId="13417325" w14:textId="77777777" w:rsidR="00264AE4" w:rsidRDefault="00264AE4">
      <w:pPr>
        <w:rPr>
          <w:rFonts w:ascii="Calibri" w:eastAsia="Calibri" w:hAnsi="Calibri" w:cs="Calibri"/>
          <w:b/>
          <w:bCs/>
          <w:sz w:val="20"/>
          <w:szCs w:val="20"/>
        </w:rPr>
      </w:pPr>
    </w:p>
    <w:p w14:paraId="50EB0C10" w14:textId="77777777" w:rsidR="00264AE4" w:rsidRDefault="00264AE4">
      <w:pPr>
        <w:rPr>
          <w:rFonts w:ascii="Calibri" w:eastAsia="Calibri" w:hAnsi="Calibri" w:cs="Calibri"/>
          <w:b/>
          <w:bCs/>
          <w:sz w:val="20"/>
          <w:szCs w:val="20"/>
        </w:rPr>
      </w:pPr>
    </w:p>
    <w:p w14:paraId="643A8F70" w14:textId="77777777" w:rsidR="00264AE4" w:rsidRDefault="00264AE4">
      <w:pPr>
        <w:rPr>
          <w:rFonts w:ascii="Calibri" w:eastAsia="Calibri" w:hAnsi="Calibri" w:cs="Calibri"/>
          <w:b/>
          <w:bCs/>
          <w:sz w:val="20"/>
          <w:szCs w:val="20"/>
        </w:rPr>
      </w:pPr>
    </w:p>
    <w:p w14:paraId="359D9C6C" w14:textId="77777777" w:rsidR="00264AE4" w:rsidRDefault="00D331F9">
      <w:pPr>
        <w:rPr>
          <w:rFonts w:ascii="Calibri" w:eastAsia="Calibri" w:hAnsi="Calibri" w:cs="Calibri"/>
          <w:b/>
          <w:bCs/>
          <w:sz w:val="20"/>
          <w:szCs w:val="20"/>
        </w:rPr>
      </w:pPr>
      <w:r>
        <w:rPr>
          <w:noProof/>
          <w:lang w:val="en-GB" w:eastAsia="en-GB"/>
        </w:rPr>
        <w:lastRenderedPageBreak/>
        <w:t xml:space="preserve"> </w:t>
      </w:r>
    </w:p>
    <w:p w14:paraId="7A86A1D0" w14:textId="77777777" w:rsidR="008F2238" w:rsidRDefault="008F2238" w:rsidP="008F2238">
      <w:pPr>
        <w:spacing w:before="2"/>
        <w:rPr>
          <w:rFonts w:ascii="Calibri" w:eastAsia="Calibri" w:hAnsi="Calibri" w:cs="Calibri"/>
          <w:b/>
          <w:bCs/>
          <w:sz w:val="21"/>
          <w:szCs w:val="21"/>
        </w:rPr>
      </w:pPr>
    </w:p>
    <w:p w14:paraId="19FAACD0" w14:textId="77777777" w:rsidR="00D331F9" w:rsidRDefault="00081ACA" w:rsidP="008F2238">
      <w:pPr>
        <w:spacing w:before="2"/>
        <w:rPr>
          <w:rFonts w:ascii="Calibri" w:eastAsia="Calibri" w:hAnsi="Calibri" w:cs="Calibri"/>
          <w:b/>
          <w:bCs/>
          <w:sz w:val="21"/>
          <w:szCs w:val="21"/>
        </w:rPr>
      </w:pPr>
      <w:r w:rsidRPr="00FA646E">
        <w:rPr>
          <w:rFonts w:ascii="Calibri" w:eastAsia="Calibri" w:hAnsi="Calibri" w:cs="Calibri"/>
          <w:b/>
          <w:bCs/>
          <w:noProof/>
          <w:sz w:val="21"/>
          <w:szCs w:val="21"/>
          <w:lang w:val="en-GB" w:eastAsia="en-GB"/>
        </w:rPr>
        <mc:AlternateContent>
          <mc:Choice Requires="wps">
            <w:drawing>
              <wp:anchor distT="45720" distB="45720" distL="114300" distR="114300" simplePos="0" relativeHeight="251680768" behindDoc="0" locked="0" layoutInCell="1" allowOverlap="1" wp14:anchorId="41ADA284" wp14:editId="3D408994">
                <wp:simplePos x="0" y="0"/>
                <wp:positionH relativeFrom="column">
                  <wp:posOffset>7692390</wp:posOffset>
                </wp:positionH>
                <wp:positionV relativeFrom="paragraph">
                  <wp:posOffset>36195</wp:posOffset>
                </wp:positionV>
                <wp:extent cx="1610995" cy="532130"/>
                <wp:effectExtent l="0" t="0" r="2730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532130"/>
                        </a:xfrm>
                        <a:prstGeom prst="rect">
                          <a:avLst/>
                        </a:prstGeom>
                        <a:solidFill>
                          <a:srgbClr val="FFFFFF"/>
                        </a:solidFill>
                        <a:ln w="9525">
                          <a:solidFill>
                            <a:srgbClr val="000000"/>
                          </a:solidFill>
                          <a:miter lim="800000"/>
                          <a:headEnd/>
                          <a:tailEnd/>
                        </a:ln>
                      </wps:spPr>
                      <wps:txbx>
                        <w:txbxContent>
                          <w:p w14:paraId="1CC6E10F" w14:textId="77777777" w:rsidR="005A4047" w:rsidRPr="005A4047" w:rsidRDefault="005A4047" w:rsidP="005A4047">
                            <w:pPr>
                              <w:rPr>
                                <w:color w:val="0000CC"/>
                                <w:sz w:val="20"/>
                                <w:szCs w:val="20"/>
                              </w:rPr>
                            </w:pPr>
                            <w:r w:rsidRPr="005A4047">
                              <w:rPr>
                                <w:color w:val="0000CC"/>
                                <w:sz w:val="20"/>
                                <w:szCs w:val="20"/>
                              </w:rPr>
                              <w:t>Referral is due to GP not having direct acc</w:t>
                            </w:r>
                            <w:r w:rsidR="00017A3C">
                              <w:rPr>
                                <w:color w:val="0000CC"/>
                                <w:sz w:val="20"/>
                                <w:szCs w:val="20"/>
                              </w:rPr>
                              <w:t>ess to URGENT b</w:t>
                            </w:r>
                            <w:r w:rsidRPr="005A4047">
                              <w:rPr>
                                <w:color w:val="0000CC"/>
                                <w:sz w:val="20"/>
                                <w:szCs w:val="20"/>
                              </w:rPr>
                              <w:t>rain MRI/CT</w:t>
                            </w:r>
                          </w:p>
                          <w:p w14:paraId="14B4BA45" w14:textId="77777777" w:rsidR="005A4047" w:rsidRPr="00FA646E" w:rsidRDefault="005A4047" w:rsidP="005A4047">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DA284" id="_x0000_s1032" type="#_x0000_t202" style="position:absolute;margin-left:605.7pt;margin-top:2.85pt;width:126.85pt;height:41.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ZJ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">
                <v:textbox>
                  <w:txbxContent>
                    <w:p w14:paraId="1CC6E10F" w14:textId="77777777" w:rsidR="005A4047" w:rsidRPr="005A4047" w:rsidRDefault="005A4047" w:rsidP="005A4047">
                      <w:pPr>
                        <w:rPr>
                          <w:color w:val="0000CC"/>
                          <w:sz w:val="20"/>
                          <w:szCs w:val="20"/>
                        </w:rPr>
                      </w:pPr>
                      <w:r w:rsidRPr="005A4047">
                        <w:rPr>
                          <w:color w:val="0000CC"/>
                          <w:sz w:val="20"/>
                          <w:szCs w:val="20"/>
                        </w:rPr>
                        <w:t>Referral is due to GP not having direct acc</w:t>
                      </w:r>
                      <w:r w:rsidR="00017A3C">
                        <w:rPr>
                          <w:color w:val="0000CC"/>
                          <w:sz w:val="20"/>
                          <w:szCs w:val="20"/>
                        </w:rPr>
                        <w:t>ess to URGENT b</w:t>
                      </w:r>
                      <w:r w:rsidRPr="005A4047">
                        <w:rPr>
                          <w:color w:val="0000CC"/>
                          <w:sz w:val="20"/>
                          <w:szCs w:val="20"/>
                        </w:rPr>
                        <w:t>rain MRI/CT</w:t>
                      </w:r>
                    </w:p>
                    <w:p w14:paraId="14B4BA45" w14:textId="77777777" w:rsidR="005A4047" w:rsidRPr="00FA646E" w:rsidRDefault="005A4047" w:rsidP="005A4047">
                      <w:pPr>
                        <w:jc w:val="center"/>
                        <w:rPr>
                          <w:sz w:val="20"/>
                          <w:szCs w:val="20"/>
                        </w:rPr>
                      </w:pPr>
                    </w:p>
                  </w:txbxContent>
                </v:textbox>
                <w10:wrap type="square"/>
              </v:shape>
            </w:pict>
          </mc:Fallback>
        </mc:AlternateContent>
      </w:r>
      <w:r w:rsidRPr="00FA646E">
        <w:rPr>
          <w:rFonts w:ascii="Calibri" w:eastAsia="Calibri" w:hAnsi="Calibri" w:cs="Calibri"/>
          <w:b/>
          <w:bCs/>
          <w:noProof/>
          <w:sz w:val="21"/>
          <w:szCs w:val="21"/>
          <w:lang w:val="en-GB" w:eastAsia="en-GB"/>
        </w:rPr>
        <mc:AlternateContent>
          <mc:Choice Requires="wps">
            <w:drawing>
              <wp:anchor distT="45720" distB="45720" distL="114300" distR="114300" simplePos="0" relativeHeight="251662336" behindDoc="0" locked="0" layoutInCell="1" allowOverlap="1" wp14:anchorId="6FEAD49F" wp14:editId="1EEBBA25">
                <wp:simplePos x="0" y="0"/>
                <wp:positionH relativeFrom="column">
                  <wp:posOffset>474980</wp:posOffset>
                </wp:positionH>
                <wp:positionV relativeFrom="paragraph">
                  <wp:posOffset>41275</wp:posOffset>
                </wp:positionV>
                <wp:extent cx="7053580" cy="533400"/>
                <wp:effectExtent l="0" t="0" r="1397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533400"/>
                        </a:xfrm>
                        <a:prstGeom prst="rect">
                          <a:avLst/>
                        </a:prstGeom>
                        <a:solidFill>
                          <a:srgbClr val="FFFFFF"/>
                        </a:solidFill>
                        <a:ln w="9525">
                          <a:solidFill>
                            <a:srgbClr val="000000"/>
                          </a:solidFill>
                          <a:miter lim="800000"/>
                          <a:headEnd/>
                          <a:tailEnd/>
                        </a:ln>
                      </wps:spPr>
                      <wps:txbx>
                        <w:txbxContent>
                          <w:p w14:paraId="525CBBDE" w14:textId="77777777" w:rsidR="005A4047" w:rsidRDefault="005A4047">
                            <w:pPr>
                              <w:rPr>
                                <w:sz w:val="20"/>
                                <w:szCs w:val="20"/>
                              </w:rPr>
                            </w:pPr>
                            <w:r w:rsidRPr="00FA646E">
                              <w:rPr>
                                <w:sz w:val="20"/>
                                <w:szCs w:val="20"/>
                              </w:rPr>
                              <w:t>Abnormal brain MRI/CT scan suggestive of cancer</w:t>
                            </w:r>
                          </w:p>
                          <w:p w14:paraId="4AA00F49" w14:textId="77777777" w:rsidR="005A4047" w:rsidRPr="005A4047" w:rsidRDefault="005A4047" w:rsidP="005A4047">
                            <w:pPr>
                              <w:rPr>
                                <w:sz w:val="20"/>
                                <w:szCs w:val="20"/>
                              </w:rPr>
                            </w:pPr>
                            <w:r w:rsidRPr="005A4047">
                              <w:rPr>
                                <w:rFonts w:cstheme="minorHAnsi"/>
                                <w:bCs/>
                                <w:color w:val="0000CC"/>
                                <w:sz w:val="20"/>
                                <w:szCs w:val="20"/>
                              </w:rPr>
                              <w:t>Referral is due to CLINICAL CONCERNS that do not meet referral criteria (the GP MUST give full clinical details in the ‘additional clinical information’ box at the time of referral)</w:t>
                            </w:r>
                          </w:p>
                          <w:p w14:paraId="797742FA" w14:textId="77777777" w:rsidR="005A4047" w:rsidRPr="00FA646E" w:rsidRDefault="005A404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AD49F" id="_x0000_s1033" type="#_x0000_t202" style="position:absolute;margin-left:37.4pt;margin-top:3.25pt;width:555.4pt;height: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">
                <v:textbox>
                  <w:txbxContent>
                    <w:p w14:paraId="525CBBDE" w14:textId="77777777" w:rsidR="005A4047" w:rsidRDefault="005A4047">
                      <w:pPr>
                        <w:rPr>
                          <w:sz w:val="20"/>
                          <w:szCs w:val="20"/>
                        </w:rPr>
                      </w:pPr>
                      <w:r w:rsidRPr="00FA646E">
                        <w:rPr>
                          <w:sz w:val="20"/>
                          <w:szCs w:val="20"/>
                        </w:rPr>
                        <w:t>Abnormal brain MRI/CT scan suggestive of cancer</w:t>
                      </w:r>
                    </w:p>
                    <w:p w14:paraId="4AA00F49" w14:textId="77777777" w:rsidR="005A4047" w:rsidRPr="005A4047" w:rsidRDefault="005A4047" w:rsidP="005A4047">
                      <w:pPr>
                        <w:rPr>
                          <w:sz w:val="20"/>
                          <w:szCs w:val="20"/>
                        </w:rPr>
                      </w:pPr>
                      <w:r w:rsidRPr="005A4047">
                        <w:rPr>
                          <w:rFonts w:cstheme="minorHAnsi"/>
                          <w:bCs/>
                          <w:color w:val="0000CC"/>
                          <w:sz w:val="20"/>
                          <w:szCs w:val="20"/>
                        </w:rPr>
                        <w:t>Referral is due to CLINICAL CONCERNS that do not meet referral criteria (the GP MUST give full clinical details in the ‘additional clinical information’ box at the time of referral)</w:t>
                      </w:r>
                    </w:p>
                    <w:p w14:paraId="797742FA" w14:textId="77777777" w:rsidR="005A4047" w:rsidRPr="00FA646E" w:rsidRDefault="005A4047">
                      <w:pPr>
                        <w:rPr>
                          <w:sz w:val="20"/>
                          <w:szCs w:val="20"/>
                        </w:rPr>
                      </w:pPr>
                    </w:p>
                  </w:txbxContent>
                </v:textbox>
                <w10:wrap type="square"/>
              </v:shape>
            </w:pict>
          </mc:Fallback>
        </mc:AlternateContent>
      </w:r>
    </w:p>
    <w:p w14:paraId="40C471F7" w14:textId="77777777" w:rsidR="00D331F9" w:rsidRDefault="00D331F9" w:rsidP="008F2238">
      <w:pPr>
        <w:spacing w:before="2"/>
        <w:rPr>
          <w:rFonts w:ascii="Calibri" w:eastAsia="Calibri" w:hAnsi="Calibri" w:cs="Calibri"/>
          <w:b/>
          <w:bCs/>
          <w:sz w:val="21"/>
          <w:szCs w:val="21"/>
        </w:rPr>
      </w:pPr>
    </w:p>
    <w:p w14:paraId="4B54F8BB" w14:textId="77777777" w:rsidR="00D331F9" w:rsidRDefault="00D331F9" w:rsidP="008F2238">
      <w:pPr>
        <w:spacing w:before="2"/>
        <w:rPr>
          <w:rFonts w:ascii="Calibri" w:eastAsia="Calibri" w:hAnsi="Calibri" w:cs="Calibri"/>
          <w:b/>
          <w:bCs/>
          <w:sz w:val="21"/>
          <w:szCs w:val="21"/>
        </w:rPr>
      </w:pPr>
    </w:p>
    <w:p w14:paraId="15D6FC45" w14:textId="77777777" w:rsidR="00D331F9" w:rsidRPr="005A4047" w:rsidRDefault="00D331F9" w:rsidP="008F2238">
      <w:pPr>
        <w:spacing w:before="2"/>
        <w:rPr>
          <w:rFonts w:ascii="Calibri" w:eastAsia="Calibri" w:hAnsi="Calibri" w:cs="Calibri"/>
          <w:b/>
          <w:bCs/>
          <w:sz w:val="20"/>
          <w:szCs w:val="20"/>
        </w:rPr>
      </w:pPr>
    </w:p>
    <w:p w14:paraId="7398B0D7" w14:textId="5F0A09CD" w:rsidR="00D331F9" w:rsidRDefault="00081ACA" w:rsidP="008F2238">
      <w:pPr>
        <w:spacing w:before="2"/>
        <w:rPr>
          <w:rFonts w:ascii="Calibri" w:eastAsia="Calibri" w:hAnsi="Calibri" w:cs="Calibri"/>
          <w:b/>
          <w:bCs/>
          <w:sz w:val="21"/>
          <w:szCs w:val="21"/>
        </w:rPr>
      </w:pPr>
      <w:r>
        <w:rPr>
          <w:rFonts w:ascii="Calibri" w:eastAsia="Calibri" w:hAnsi="Calibri" w:cs="Calibri"/>
          <w:b/>
          <w:bCs/>
          <w:noProof/>
          <w:sz w:val="20"/>
          <w:szCs w:val="20"/>
          <w:lang w:val="en-GB" w:eastAsia="en-GB"/>
        </w:rPr>
        <mc:AlternateContent>
          <mc:Choice Requires="wps">
            <w:drawing>
              <wp:anchor distT="0" distB="0" distL="114300" distR="114300" simplePos="0" relativeHeight="251668480" behindDoc="0" locked="0" layoutInCell="1" allowOverlap="1" wp14:anchorId="13B8249E" wp14:editId="1F26F56F">
                <wp:simplePos x="0" y="0"/>
                <wp:positionH relativeFrom="column">
                  <wp:posOffset>8289290</wp:posOffset>
                </wp:positionH>
                <wp:positionV relativeFrom="paragraph">
                  <wp:posOffset>73660</wp:posOffset>
                </wp:positionV>
                <wp:extent cx="391795" cy="363855"/>
                <wp:effectExtent l="19050" t="0" r="27305" b="36195"/>
                <wp:wrapNone/>
                <wp:docPr id="6" name="Down Arrow 6"/>
                <wp:cNvGraphicFramePr/>
                <a:graphic xmlns:a="http://schemas.openxmlformats.org/drawingml/2006/main">
                  <a:graphicData uri="http://schemas.microsoft.com/office/word/2010/wordprocessingShape">
                    <wps:wsp>
                      <wps:cNvSpPr/>
                      <wps:spPr>
                        <a:xfrm>
                          <a:off x="0" y="0"/>
                          <a:ext cx="391795" cy="36385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8026" id="Down Arrow 6" o:spid="_x0000_s1026" type="#_x0000_t67" style="position:absolute;margin-left:652.7pt;margin-top:5.8pt;width:30.85pt;height:2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" adj="10800" filled="f" strokecolor="windowText" strokeweight="1pt"/>
            </w:pict>
          </mc:Fallback>
        </mc:AlternateContent>
      </w:r>
      <w:r>
        <w:rPr>
          <w:rFonts w:ascii="Calibri" w:eastAsia="Calibri" w:hAnsi="Calibri" w:cs="Calibri"/>
          <w:b/>
          <w:bCs/>
          <w:noProof/>
          <w:sz w:val="20"/>
          <w:szCs w:val="20"/>
          <w:lang w:val="en-GB" w:eastAsia="en-GB"/>
        </w:rPr>
        <mc:AlternateContent>
          <mc:Choice Requires="wps">
            <w:drawing>
              <wp:anchor distT="0" distB="0" distL="114300" distR="114300" simplePos="0" relativeHeight="251688960" behindDoc="0" locked="0" layoutInCell="1" allowOverlap="1" wp14:anchorId="28D31B48" wp14:editId="45CA54CD">
                <wp:simplePos x="0" y="0"/>
                <wp:positionH relativeFrom="column">
                  <wp:posOffset>1574165</wp:posOffset>
                </wp:positionH>
                <wp:positionV relativeFrom="paragraph">
                  <wp:posOffset>84455</wp:posOffset>
                </wp:positionV>
                <wp:extent cx="391795" cy="363855"/>
                <wp:effectExtent l="19050" t="0" r="27305" b="36195"/>
                <wp:wrapNone/>
                <wp:docPr id="17" name="Down Arrow 17"/>
                <wp:cNvGraphicFramePr/>
                <a:graphic xmlns:a="http://schemas.openxmlformats.org/drawingml/2006/main">
                  <a:graphicData uri="http://schemas.microsoft.com/office/word/2010/wordprocessingShape">
                    <wps:wsp>
                      <wps:cNvSpPr/>
                      <wps:spPr>
                        <a:xfrm>
                          <a:off x="0" y="0"/>
                          <a:ext cx="391795" cy="36385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EED7E" id="Down Arrow 17" o:spid="_x0000_s1026" type="#_x0000_t67" style="position:absolute;margin-left:123.95pt;margin-top:6.65pt;width:30.85pt;height:2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" adj="10800" filled="f" strokecolor="windowText" strokeweight="1pt"/>
            </w:pict>
          </mc:Fallback>
        </mc:AlternateContent>
      </w:r>
    </w:p>
    <w:p w14:paraId="43C516C6" w14:textId="77777777" w:rsidR="00D331F9" w:rsidRDefault="00D331F9" w:rsidP="008F2238">
      <w:pPr>
        <w:spacing w:before="2"/>
        <w:rPr>
          <w:rFonts w:ascii="Calibri" w:eastAsia="Calibri" w:hAnsi="Calibri" w:cs="Calibri"/>
          <w:b/>
          <w:bCs/>
          <w:sz w:val="21"/>
          <w:szCs w:val="21"/>
        </w:rPr>
      </w:pPr>
    </w:p>
    <w:p w14:paraId="7B078EB4" w14:textId="77777777" w:rsidR="00D331F9" w:rsidRDefault="00D331F9" w:rsidP="008F2238">
      <w:pPr>
        <w:spacing w:before="2"/>
        <w:rPr>
          <w:rFonts w:ascii="Calibri" w:eastAsia="Calibri" w:hAnsi="Calibri" w:cs="Calibri"/>
          <w:b/>
          <w:bCs/>
          <w:sz w:val="21"/>
          <w:szCs w:val="21"/>
        </w:rPr>
      </w:pPr>
    </w:p>
    <w:p w14:paraId="6BFA9B5B" w14:textId="77777777" w:rsidR="00D331F9" w:rsidRDefault="00081ACA" w:rsidP="008F2238">
      <w:pPr>
        <w:spacing w:before="2"/>
        <w:rPr>
          <w:rFonts w:ascii="Calibri" w:eastAsia="Calibri" w:hAnsi="Calibri" w:cs="Calibri"/>
          <w:b/>
          <w:bCs/>
          <w:sz w:val="21"/>
          <w:szCs w:val="21"/>
        </w:rPr>
      </w:pPr>
      <w:r w:rsidRPr="00D331F9">
        <w:rPr>
          <w:rFonts w:ascii="Calibri" w:eastAsia="Calibri" w:hAnsi="Calibri" w:cs="Calibri"/>
          <w:b/>
          <w:bCs/>
          <w:noProof/>
          <w:sz w:val="20"/>
          <w:szCs w:val="20"/>
          <w:lang w:val="en-GB" w:eastAsia="en-GB"/>
        </w:rPr>
        <mc:AlternateContent>
          <mc:Choice Requires="wps">
            <w:drawing>
              <wp:anchor distT="45720" distB="45720" distL="114300" distR="114300" simplePos="0" relativeHeight="251656192" behindDoc="0" locked="0" layoutInCell="1" allowOverlap="1" wp14:anchorId="7E24066C" wp14:editId="47176827">
                <wp:simplePos x="0" y="0"/>
                <wp:positionH relativeFrom="column">
                  <wp:posOffset>1454785</wp:posOffset>
                </wp:positionH>
                <wp:positionV relativeFrom="paragraph">
                  <wp:posOffset>82550</wp:posOffset>
                </wp:positionV>
                <wp:extent cx="7564120" cy="3429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342900"/>
                        </a:xfrm>
                        <a:prstGeom prst="rect">
                          <a:avLst/>
                        </a:prstGeom>
                        <a:ln>
                          <a:solidFill>
                            <a:srgbClr val="0000CC"/>
                          </a:solidFill>
                          <a:headEnd/>
                          <a:tailEnd/>
                        </a:ln>
                      </wps:spPr>
                      <wps:style>
                        <a:lnRef idx="2">
                          <a:schemeClr val="accent1"/>
                        </a:lnRef>
                        <a:fillRef idx="1">
                          <a:schemeClr val="lt1"/>
                        </a:fillRef>
                        <a:effectRef idx="0">
                          <a:schemeClr val="accent1"/>
                        </a:effectRef>
                        <a:fontRef idx="minor">
                          <a:schemeClr val="dk1"/>
                        </a:fontRef>
                      </wps:style>
                      <wps:txbx>
                        <w:txbxContent>
                          <w:p w14:paraId="1F05ABFC" w14:textId="77777777" w:rsidR="005A4047" w:rsidRPr="00AC6E54" w:rsidRDefault="005A4047" w:rsidP="005A10FB">
                            <w:pPr>
                              <w:spacing w:before="40" w:after="40" w:line="264" w:lineRule="auto"/>
                              <w:jc w:val="center"/>
                              <w:rPr>
                                <w:b/>
                                <w:color w:val="0000CC"/>
                                <w:sz w:val="20"/>
                                <w:szCs w:val="20"/>
                              </w:rPr>
                            </w:pPr>
                            <w:r w:rsidRPr="00AC6E54">
                              <w:rPr>
                                <w:b/>
                                <w:color w:val="0000CC"/>
                                <w:sz w:val="20"/>
                                <w:szCs w:val="20"/>
                              </w:rPr>
                              <w:t>SUSPECTED BRAIN &amp; CNS CANCER REFERRAL</w:t>
                            </w:r>
                          </w:p>
                          <w:p w14:paraId="37A3AD8D" w14:textId="77777777" w:rsidR="005A4047" w:rsidRPr="00AC6E54" w:rsidRDefault="005A4047">
                            <w:pPr>
                              <w:rPr>
                                <w:color w:val="0000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4066C" id="_x0000_s1034" type="#_x0000_t202" style="position:absolute;margin-left:114.55pt;margin-top:6.5pt;width:595.6pt;height:2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" fillcolor="white [3201]" strokecolor="#00c" strokeweight="2pt">
                <v:textbox>
                  <w:txbxContent>
                    <w:p w14:paraId="1F05ABFC" w14:textId="77777777" w:rsidR="005A4047" w:rsidRPr="00AC6E54" w:rsidRDefault="005A4047" w:rsidP="005A10FB">
                      <w:pPr>
                        <w:spacing w:before="40" w:after="40" w:line="264" w:lineRule="auto"/>
                        <w:jc w:val="center"/>
                        <w:rPr>
                          <w:b/>
                          <w:color w:val="0000CC"/>
                          <w:sz w:val="20"/>
                          <w:szCs w:val="20"/>
                        </w:rPr>
                      </w:pPr>
                      <w:r w:rsidRPr="00AC6E54">
                        <w:rPr>
                          <w:b/>
                          <w:color w:val="0000CC"/>
                          <w:sz w:val="20"/>
                          <w:szCs w:val="20"/>
                        </w:rPr>
                        <w:t>SUSPECTED BRAIN &amp; CNS CANCER REFERRAL</w:t>
                      </w:r>
                    </w:p>
                    <w:p w14:paraId="37A3AD8D" w14:textId="77777777" w:rsidR="005A4047" w:rsidRPr="00AC6E54" w:rsidRDefault="005A4047">
                      <w:pPr>
                        <w:rPr>
                          <w:color w:val="0000CC"/>
                        </w:rPr>
                      </w:pPr>
                    </w:p>
                  </w:txbxContent>
                </v:textbox>
                <w10:wrap type="square"/>
              </v:shape>
            </w:pict>
          </mc:Fallback>
        </mc:AlternateContent>
      </w:r>
    </w:p>
    <w:p w14:paraId="0826D797" w14:textId="77777777" w:rsidR="00D331F9" w:rsidRDefault="00D331F9" w:rsidP="008F2238">
      <w:pPr>
        <w:spacing w:before="2"/>
        <w:rPr>
          <w:rFonts w:ascii="Calibri" w:eastAsia="Calibri" w:hAnsi="Calibri" w:cs="Calibri"/>
          <w:b/>
          <w:bCs/>
          <w:sz w:val="21"/>
          <w:szCs w:val="21"/>
        </w:rPr>
      </w:pPr>
    </w:p>
    <w:p w14:paraId="55297420" w14:textId="77777777" w:rsidR="00D331F9" w:rsidRDefault="00D331F9" w:rsidP="008F2238">
      <w:pPr>
        <w:spacing w:before="2"/>
        <w:rPr>
          <w:rFonts w:ascii="Calibri" w:eastAsia="Calibri" w:hAnsi="Calibri" w:cs="Calibri"/>
          <w:b/>
          <w:bCs/>
          <w:sz w:val="21"/>
          <w:szCs w:val="21"/>
        </w:rPr>
      </w:pPr>
    </w:p>
    <w:p w14:paraId="3258D946" w14:textId="77777777" w:rsidR="00D331F9" w:rsidRDefault="00D331F9" w:rsidP="008F2238">
      <w:pPr>
        <w:spacing w:before="2"/>
        <w:rPr>
          <w:rFonts w:ascii="Calibri" w:eastAsia="Calibri" w:hAnsi="Calibri" w:cs="Calibri"/>
          <w:b/>
          <w:bCs/>
          <w:sz w:val="21"/>
          <w:szCs w:val="21"/>
        </w:rPr>
      </w:pPr>
    </w:p>
    <w:p w14:paraId="1594309E" w14:textId="77777777" w:rsidR="006F2DD4" w:rsidRPr="006F2DD4" w:rsidRDefault="006F2DD4" w:rsidP="00860CD5">
      <w:pPr>
        <w:ind w:firstLine="720"/>
        <w:rPr>
          <w:rFonts w:ascii="Calibri" w:eastAsia="Calibri" w:hAnsi="Calibri" w:cs="Calibri"/>
          <w:b/>
          <w:bCs/>
          <w:sz w:val="20"/>
          <w:szCs w:val="20"/>
        </w:rPr>
      </w:pPr>
      <w:r w:rsidRPr="006F2DD4">
        <w:rPr>
          <w:rFonts w:ascii="Calibri" w:eastAsia="Calibri" w:hAnsi="Calibri" w:cs="Calibri"/>
          <w:b/>
          <w:bCs/>
          <w:sz w:val="20"/>
          <w:szCs w:val="20"/>
        </w:rPr>
        <w:t>RESOURCES</w:t>
      </w:r>
    </w:p>
    <w:p w14:paraId="7119DD3C" w14:textId="77777777" w:rsidR="006F2DD4" w:rsidRPr="00860CD5" w:rsidRDefault="00860CD5" w:rsidP="00860CD5">
      <w:pPr>
        <w:pStyle w:val="ListParagraph"/>
        <w:widowControl/>
        <w:numPr>
          <w:ilvl w:val="0"/>
          <w:numId w:val="6"/>
        </w:numPr>
        <w:tabs>
          <w:tab w:val="left" w:pos="6450"/>
        </w:tabs>
        <w:ind w:left="1434" w:hanging="357"/>
        <w:rPr>
          <w:rFonts w:ascii="Calibri" w:eastAsia="Calibri" w:hAnsi="Calibri" w:cs="Calibri"/>
          <w:bCs/>
          <w:color w:val="0000CC"/>
          <w:sz w:val="20"/>
          <w:szCs w:val="20"/>
          <w:u w:val="single"/>
        </w:rPr>
      </w:pPr>
      <w:r>
        <w:rPr>
          <w:rFonts w:ascii="Calibri" w:eastAsia="Calibri" w:hAnsi="Calibri" w:cs="Calibri"/>
          <w:bCs/>
          <w:sz w:val="20"/>
          <w:szCs w:val="20"/>
        </w:rPr>
        <w:t xml:space="preserve">NICE: </w:t>
      </w:r>
      <w:r w:rsidR="006F2DD4" w:rsidRPr="00860CD5">
        <w:rPr>
          <w:rFonts w:ascii="Calibri" w:eastAsia="Calibri" w:hAnsi="Calibri" w:cs="Calibri"/>
          <w:bCs/>
          <w:sz w:val="20"/>
          <w:szCs w:val="20"/>
        </w:rPr>
        <w:t xml:space="preserve">Suspected cancer: recognition and referral, NG12 (2015) </w:t>
      </w:r>
      <w:hyperlink r:id="rId7" w:history="1">
        <w:r w:rsidR="006F2DD4" w:rsidRPr="00860CD5">
          <w:rPr>
            <w:rFonts w:ascii="Calibri" w:eastAsia="Calibri" w:hAnsi="Calibri" w:cs="Calibri"/>
            <w:bCs/>
            <w:color w:val="0000CC"/>
            <w:sz w:val="20"/>
            <w:szCs w:val="20"/>
            <w:u w:val="single"/>
          </w:rPr>
          <w:t>http://www.nice.org.uk/guidance/ng12</w:t>
        </w:r>
      </w:hyperlink>
    </w:p>
    <w:p w14:paraId="08493DB6" w14:textId="77777777" w:rsidR="00860CD5" w:rsidRPr="00860CD5" w:rsidRDefault="00F01394" w:rsidP="00860CD5">
      <w:pPr>
        <w:pStyle w:val="ListParagraph"/>
        <w:numPr>
          <w:ilvl w:val="0"/>
          <w:numId w:val="6"/>
        </w:numPr>
        <w:ind w:left="1434" w:hanging="357"/>
        <w:rPr>
          <w:rFonts w:ascii="Calibri" w:eastAsia="Calibri" w:hAnsi="Calibri" w:cs="Calibri"/>
          <w:bCs/>
          <w:sz w:val="20"/>
          <w:szCs w:val="20"/>
        </w:rPr>
      </w:pPr>
      <w:r w:rsidRPr="00860CD5">
        <w:rPr>
          <w:rFonts w:ascii="Calibri" w:eastAsia="Calibri" w:hAnsi="Calibri" w:cs="Calibri"/>
          <w:bCs/>
          <w:sz w:val="20"/>
          <w:szCs w:val="20"/>
        </w:rPr>
        <w:t>HeadS</w:t>
      </w:r>
      <w:r w:rsidR="006F2DD4" w:rsidRPr="00860CD5">
        <w:rPr>
          <w:rFonts w:ascii="Calibri" w:eastAsia="Calibri" w:hAnsi="Calibri" w:cs="Calibri"/>
          <w:bCs/>
          <w:sz w:val="20"/>
          <w:szCs w:val="20"/>
        </w:rPr>
        <w:t xml:space="preserve">mart – Be Brain Tumour Aware  </w:t>
      </w:r>
      <w:hyperlink r:id="rId8" w:history="1">
        <w:r w:rsidR="006F2DD4" w:rsidRPr="00860CD5">
          <w:rPr>
            <w:color w:val="0000CC"/>
            <w:sz w:val="20"/>
            <w:szCs w:val="20"/>
            <w:u w:val="single"/>
          </w:rPr>
          <w:t>http://www.headsmart.org.uk/home/</w:t>
        </w:r>
      </w:hyperlink>
      <w:r w:rsidR="006F2DD4" w:rsidRPr="00860CD5">
        <w:rPr>
          <w:rFonts w:ascii="Calibri" w:eastAsia="Calibri" w:hAnsi="Calibri" w:cs="Calibri"/>
          <w:bCs/>
          <w:color w:val="0000CC"/>
          <w:sz w:val="20"/>
          <w:szCs w:val="20"/>
        </w:rPr>
        <w:t xml:space="preserve"> </w:t>
      </w:r>
    </w:p>
    <w:p w14:paraId="7CD12CC8" w14:textId="77777777" w:rsidR="00264AE4" w:rsidRPr="00860CD5" w:rsidRDefault="00860CD5" w:rsidP="00860CD5">
      <w:pPr>
        <w:pStyle w:val="ListParagraph"/>
        <w:numPr>
          <w:ilvl w:val="0"/>
          <w:numId w:val="6"/>
        </w:numPr>
        <w:ind w:left="1434" w:hanging="357"/>
        <w:rPr>
          <w:rFonts w:ascii="Calibri" w:eastAsia="Calibri" w:hAnsi="Calibri" w:cs="Calibri"/>
          <w:bCs/>
          <w:sz w:val="20"/>
          <w:szCs w:val="20"/>
        </w:rPr>
      </w:pPr>
      <w:r>
        <w:rPr>
          <w:rFonts w:ascii="Calibri" w:eastAsia="Calibri" w:hAnsi="Calibri" w:cs="Calibri"/>
          <w:bCs/>
          <w:sz w:val="20"/>
          <w:szCs w:val="20"/>
        </w:rPr>
        <w:t xml:space="preserve">Royal College of Radiologists – iRefer: </w:t>
      </w:r>
      <w:r w:rsidRPr="00860CD5">
        <w:rPr>
          <w:rFonts w:ascii="Calibri" w:eastAsia="Calibri" w:hAnsi="Calibri" w:cs="Calibri"/>
          <w:bCs/>
          <w:sz w:val="20"/>
          <w:szCs w:val="20"/>
        </w:rPr>
        <w:t xml:space="preserve">Appropriate use of CT/MRI in headache </w:t>
      </w:r>
      <w:hyperlink r:id="rId9" w:anchor="Tpc180" w:history="1">
        <w:r w:rsidRPr="00860CD5">
          <w:rPr>
            <w:rStyle w:val="Hyperlink"/>
            <w:rFonts w:ascii="Calibri" w:eastAsia="Calibri" w:hAnsi="Calibri" w:cs="Calibri"/>
            <w:bCs/>
            <w:sz w:val="20"/>
            <w:szCs w:val="20"/>
          </w:rPr>
          <w:t>http</w:t>
        </w:r>
        <w:bookmarkStart w:id="0" w:name="_GoBack"/>
        <w:bookmarkEnd w:id="0"/>
        <w:r w:rsidRPr="00860CD5">
          <w:rPr>
            <w:rStyle w:val="Hyperlink"/>
            <w:rFonts w:ascii="Calibri" w:eastAsia="Calibri" w:hAnsi="Calibri" w:cs="Calibri"/>
            <w:bCs/>
            <w:sz w:val="20"/>
            <w:szCs w:val="20"/>
          </w:rPr>
          <w:t>://nww.irefer.nhs.uk/adult/#Tpc180</w:t>
        </w:r>
      </w:hyperlink>
      <w:r w:rsidR="006F2DD4" w:rsidRPr="00860CD5">
        <w:rPr>
          <w:rFonts w:ascii="Calibri" w:eastAsia="Calibri" w:hAnsi="Calibri" w:cs="Calibri"/>
          <w:bCs/>
          <w:sz w:val="21"/>
          <w:szCs w:val="21"/>
        </w:rPr>
        <w:tab/>
      </w:r>
    </w:p>
    <w:sectPr w:rsidR="00264AE4" w:rsidRPr="00860CD5" w:rsidSect="00D3169B">
      <w:headerReference w:type="default" r:id="rId10"/>
      <w:footerReference w:type="default" r:id="rId11"/>
      <w:type w:val="continuous"/>
      <w:pgSz w:w="16840" w:h="11900" w:orient="landscape"/>
      <w:pgMar w:top="600" w:right="920" w:bottom="600" w:left="280" w:header="720" w:footer="21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C1374" w14:textId="77777777" w:rsidR="006428B4" w:rsidRDefault="006428B4" w:rsidP="00A32398">
      <w:r>
        <w:separator/>
      </w:r>
    </w:p>
  </w:endnote>
  <w:endnote w:type="continuationSeparator" w:id="0">
    <w:p w14:paraId="1C6BE802" w14:textId="77777777" w:rsidR="006428B4" w:rsidRDefault="006428B4" w:rsidP="00A3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12DEB" w14:textId="77777777" w:rsidR="00D3169B" w:rsidRDefault="00D3169B" w:rsidP="00D3169B">
    <w:pPr>
      <w:pStyle w:val="Footer"/>
    </w:pPr>
    <w:r>
      <w:rPr>
        <w:rFonts w:ascii="Calibri" w:eastAsia="Calibri" w:hAnsi="Calibri" w:cs="Calibri"/>
        <w:bCs/>
        <w:sz w:val="21"/>
        <w:szCs w:val="21"/>
      </w:rPr>
      <w:t>December</w:t>
    </w:r>
    <w:r w:rsidRPr="0066258A">
      <w:rPr>
        <w:rFonts w:ascii="Calibri" w:eastAsia="Calibri" w:hAnsi="Calibri" w:cs="Calibri"/>
        <w:bCs/>
        <w:sz w:val="20"/>
        <w:szCs w:val="20"/>
      </w:rPr>
      <w:t xml:space="preserve"> </w:t>
    </w:r>
    <w:r w:rsidRPr="0066258A">
      <w:rPr>
        <w:rFonts w:eastAsia="Arial" w:cs="Arial"/>
        <w:spacing w:val="-1"/>
        <w:w w:val="95"/>
        <w:sz w:val="20"/>
        <w:szCs w:val="20"/>
      </w:rPr>
      <w:t>2016</w:t>
    </w:r>
    <w:r>
      <w:rPr>
        <w:rFonts w:eastAsia="Arial" w:cs="Arial"/>
        <w:spacing w:val="-1"/>
        <w:w w:val="95"/>
        <w:sz w:val="20"/>
        <w:szCs w:val="20"/>
      </w:rPr>
      <w:tab/>
      <w:t xml:space="preserve">                                               Reproduced with kind agreement from the </w:t>
    </w:r>
    <w:r w:rsidRPr="0066258A">
      <w:rPr>
        <w:rFonts w:eastAsia="Arial" w:cs="Arial"/>
        <w:spacing w:val="-1"/>
        <w:w w:val="95"/>
        <w:sz w:val="20"/>
        <w:szCs w:val="20"/>
      </w:rPr>
      <w:t xml:space="preserve">Pan-London </w:t>
    </w:r>
    <w:r w:rsidRPr="0066258A">
      <w:rPr>
        <w:rFonts w:eastAsia="Arial" w:cs="Arial"/>
        <w:spacing w:val="-1"/>
        <w:sz w:val="20"/>
        <w:szCs w:val="20"/>
      </w:rPr>
      <w:t xml:space="preserve">Suspected Cancer </w:t>
    </w:r>
    <w:r w:rsidRPr="0066258A">
      <w:rPr>
        <w:rFonts w:eastAsia="Calibri" w:cs="Calibri"/>
        <w:spacing w:val="-1"/>
        <w:sz w:val="20"/>
        <w:szCs w:val="20"/>
      </w:rPr>
      <w:t>Referral</w:t>
    </w:r>
    <w:r w:rsidRPr="0066258A">
      <w:rPr>
        <w:rFonts w:eastAsia="Calibri" w:cs="Calibri"/>
        <w:sz w:val="20"/>
        <w:szCs w:val="20"/>
      </w:rPr>
      <w:t xml:space="preserve"> </w:t>
    </w:r>
    <w:r w:rsidRPr="0066258A">
      <w:rPr>
        <w:rFonts w:eastAsia="Calibri" w:cs="Calibri"/>
        <w:spacing w:val="-1"/>
        <w:sz w:val="20"/>
        <w:szCs w:val="20"/>
      </w:rPr>
      <w:t>Guide</w:t>
    </w:r>
    <w:r>
      <w:rPr>
        <w:rFonts w:eastAsia="Calibri" w:cs="Calibri"/>
        <w:sz w:val="20"/>
        <w:szCs w:val="20"/>
      </w:rPr>
      <w:t>s incorporating collaborative work of the St Luke’s Cancer Alliance</w:t>
    </w:r>
  </w:p>
  <w:p w14:paraId="414B73A7" w14:textId="77777777" w:rsidR="005A4047" w:rsidRPr="0066258A" w:rsidRDefault="005A4047">
    <w:pPr>
      <w:pStyle w:val="Footer"/>
      <w:rPr>
        <w:rFonts w:eastAsia="Calibri" w:cs="Calibri"/>
        <w:spacing w:val="-1"/>
        <w:sz w:val="20"/>
        <w:szCs w:val="20"/>
      </w:rPr>
    </w:pPr>
  </w:p>
  <w:p w14:paraId="06A09AFF" w14:textId="77777777" w:rsidR="005A4047" w:rsidRDefault="005A4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F120E" w14:textId="77777777" w:rsidR="006428B4" w:rsidRDefault="006428B4" w:rsidP="00A32398">
      <w:r>
        <w:separator/>
      </w:r>
    </w:p>
  </w:footnote>
  <w:footnote w:type="continuationSeparator" w:id="0">
    <w:p w14:paraId="4F840DDA" w14:textId="77777777" w:rsidR="006428B4" w:rsidRDefault="006428B4" w:rsidP="00A3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46490" w14:textId="77777777" w:rsidR="005A4047" w:rsidRPr="00A32398" w:rsidRDefault="005A4047" w:rsidP="00A32398">
    <w:pPr>
      <w:spacing w:before="9"/>
      <w:ind w:left="302"/>
      <w:rPr>
        <w:rFonts w:ascii="Calibri" w:eastAsia="Calibri" w:hAnsi="Calibri" w:cs="Calibri"/>
      </w:rPr>
    </w:pPr>
    <w:r w:rsidRPr="00FF13FB">
      <w:rPr>
        <w:noProof/>
        <w:lang w:val="en-GB" w:eastAsia="en-GB"/>
      </w:rPr>
      <mc:AlternateContent>
        <mc:Choice Requires="wpg">
          <w:drawing>
            <wp:anchor distT="0" distB="0" distL="114300" distR="114300" simplePos="0" relativeHeight="251659264" behindDoc="0" locked="0" layoutInCell="1" allowOverlap="1" wp14:anchorId="7B8BBF46" wp14:editId="3B35DF35">
              <wp:simplePos x="0" y="0"/>
              <wp:positionH relativeFrom="page">
                <wp:posOffset>5259070</wp:posOffset>
              </wp:positionH>
              <wp:positionV relativeFrom="page">
                <wp:posOffset>8020685</wp:posOffset>
              </wp:positionV>
              <wp:extent cx="76200" cy="379730"/>
              <wp:effectExtent l="1270" t="635" r="8255" b="63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79730"/>
                        <a:chOff x="8282" y="12631"/>
                        <a:chExt cx="120" cy="598"/>
                      </a:xfrm>
                    </wpg:grpSpPr>
                    <wps:wsp>
                      <wps:cNvPr id="19" name="Freeform 21"/>
                      <wps:cNvSpPr>
                        <a:spLocks/>
                      </wps:cNvSpPr>
                      <wps:spPr bwMode="auto">
                        <a:xfrm>
                          <a:off x="8282" y="12631"/>
                          <a:ext cx="120" cy="598"/>
                        </a:xfrm>
                        <a:custGeom>
                          <a:avLst/>
                          <a:gdLst>
                            <a:gd name="T0" fmla="+- 0 8402 8282"/>
                            <a:gd name="T1" fmla="*/ T0 w 120"/>
                            <a:gd name="T2" fmla="+- 0 13109 12631"/>
                            <a:gd name="T3" fmla="*/ 13109 h 598"/>
                            <a:gd name="T4" fmla="+- 0 8282 8282"/>
                            <a:gd name="T5" fmla="*/ T4 w 120"/>
                            <a:gd name="T6" fmla="+- 0 13109 12631"/>
                            <a:gd name="T7" fmla="*/ 13109 h 598"/>
                            <a:gd name="T8" fmla="+- 0 8285 8282"/>
                            <a:gd name="T9" fmla="*/ T8 w 120"/>
                            <a:gd name="T10" fmla="+- 0 13111 12631"/>
                            <a:gd name="T11" fmla="*/ 13111 h 598"/>
                            <a:gd name="T12" fmla="+- 0 8285 8282"/>
                            <a:gd name="T13" fmla="*/ T12 w 120"/>
                            <a:gd name="T14" fmla="+- 0 13116 12631"/>
                            <a:gd name="T15" fmla="*/ 13116 h 598"/>
                            <a:gd name="T16" fmla="+- 0 8287 8282"/>
                            <a:gd name="T17" fmla="*/ T16 w 120"/>
                            <a:gd name="T18" fmla="+- 0 13116 12631"/>
                            <a:gd name="T19" fmla="*/ 13116 h 598"/>
                            <a:gd name="T20" fmla="+- 0 8287 8282"/>
                            <a:gd name="T21" fmla="*/ T20 w 120"/>
                            <a:gd name="T22" fmla="+- 0 13121 12631"/>
                            <a:gd name="T23" fmla="*/ 13121 h 598"/>
                            <a:gd name="T24" fmla="+- 0 8290 8282"/>
                            <a:gd name="T25" fmla="*/ T24 w 120"/>
                            <a:gd name="T26" fmla="+- 0 13121 12631"/>
                            <a:gd name="T27" fmla="*/ 13121 h 598"/>
                            <a:gd name="T28" fmla="+- 0 8290 8282"/>
                            <a:gd name="T29" fmla="*/ T28 w 120"/>
                            <a:gd name="T30" fmla="+- 0 13126 12631"/>
                            <a:gd name="T31" fmla="*/ 13126 h 598"/>
                            <a:gd name="T32" fmla="+- 0 8292 8282"/>
                            <a:gd name="T33" fmla="*/ T32 w 120"/>
                            <a:gd name="T34" fmla="+- 0 13126 12631"/>
                            <a:gd name="T35" fmla="*/ 13126 h 598"/>
                            <a:gd name="T36" fmla="+- 0 8292 8282"/>
                            <a:gd name="T37" fmla="*/ T36 w 120"/>
                            <a:gd name="T38" fmla="+- 0 13131 12631"/>
                            <a:gd name="T39" fmla="*/ 13131 h 598"/>
                            <a:gd name="T40" fmla="+- 0 8294 8282"/>
                            <a:gd name="T41" fmla="*/ T40 w 120"/>
                            <a:gd name="T42" fmla="+- 0 13131 12631"/>
                            <a:gd name="T43" fmla="*/ 13131 h 598"/>
                            <a:gd name="T44" fmla="+- 0 8294 8282"/>
                            <a:gd name="T45" fmla="*/ T44 w 120"/>
                            <a:gd name="T46" fmla="+- 0 13135 12631"/>
                            <a:gd name="T47" fmla="*/ 13135 h 598"/>
                            <a:gd name="T48" fmla="+- 0 8297 8282"/>
                            <a:gd name="T49" fmla="*/ T48 w 120"/>
                            <a:gd name="T50" fmla="+- 0 13135 12631"/>
                            <a:gd name="T51" fmla="*/ 13135 h 598"/>
                            <a:gd name="T52" fmla="+- 0 8297 8282"/>
                            <a:gd name="T53" fmla="*/ T52 w 120"/>
                            <a:gd name="T54" fmla="+- 0 13140 12631"/>
                            <a:gd name="T55" fmla="*/ 13140 h 598"/>
                            <a:gd name="T56" fmla="+- 0 8299 8282"/>
                            <a:gd name="T57" fmla="*/ T56 w 120"/>
                            <a:gd name="T58" fmla="+- 0 13140 12631"/>
                            <a:gd name="T59" fmla="*/ 13140 h 598"/>
                            <a:gd name="T60" fmla="+- 0 8299 8282"/>
                            <a:gd name="T61" fmla="*/ T60 w 120"/>
                            <a:gd name="T62" fmla="+- 0 13145 12631"/>
                            <a:gd name="T63" fmla="*/ 13145 h 598"/>
                            <a:gd name="T64" fmla="+- 0 8302 8282"/>
                            <a:gd name="T65" fmla="*/ T64 w 120"/>
                            <a:gd name="T66" fmla="+- 0 13145 12631"/>
                            <a:gd name="T67" fmla="*/ 13145 h 598"/>
                            <a:gd name="T68" fmla="+- 0 8302 8282"/>
                            <a:gd name="T69" fmla="*/ T68 w 120"/>
                            <a:gd name="T70" fmla="+- 0 13150 12631"/>
                            <a:gd name="T71" fmla="*/ 13150 h 598"/>
                            <a:gd name="T72" fmla="+- 0 8304 8282"/>
                            <a:gd name="T73" fmla="*/ T72 w 120"/>
                            <a:gd name="T74" fmla="+- 0 13150 12631"/>
                            <a:gd name="T75" fmla="*/ 13150 h 598"/>
                            <a:gd name="T76" fmla="+- 0 8304 8282"/>
                            <a:gd name="T77" fmla="*/ T76 w 120"/>
                            <a:gd name="T78" fmla="+- 0 13155 12631"/>
                            <a:gd name="T79" fmla="*/ 13155 h 598"/>
                            <a:gd name="T80" fmla="+- 0 8306 8282"/>
                            <a:gd name="T81" fmla="*/ T80 w 120"/>
                            <a:gd name="T82" fmla="+- 0 13155 12631"/>
                            <a:gd name="T83" fmla="*/ 13155 h 598"/>
                            <a:gd name="T84" fmla="+- 0 8306 8282"/>
                            <a:gd name="T85" fmla="*/ T84 w 120"/>
                            <a:gd name="T86" fmla="+- 0 13159 12631"/>
                            <a:gd name="T87" fmla="*/ 13159 h 598"/>
                            <a:gd name="T88" fmla="+- 0 8309 8282"/>
                            <a:gd name="T89" fmla="*/ T88 w 120"/>
                            <a:gd name="T90" fmla="+- 0 13159 12631"/>
                            <a:gd name="T91" fmla="*/ 13159 h 598"/>
                            <a:gd name="T92" fmla="+- 0 8309 8282"/>
                            <a:gd name="T93" fmla="*/ T92 w 120"/>
                            <a:gd name="T94" fmla="+- 0 13164 12631"/>
                            <a:gd name="T95" fmla="*/ 13164 h 598"/>
                            <a:gd name="T96" fmla="+- 0 8311 8282"/>
                            <a:gd name="T97" fmla="*/ T96 w 120"/>
                            <a:gd name="T98" fmla="+- 0 13164 12631"/>
                            <a:gd name="T99" fmla="*/ 13164 h 598"/>
                            <a:gd name="T100" fmla="+- 0 8311 8282"/>
                            <a:gd name="T101" fmla="*/ T100 w 120"/>
                            <a:gd name="T102" fmla="+- 0 13169 12631"/>
                            <a:gd name="T103" fmla="*/ 13169 h 598"/>
                            <a:gd name="T104" fmla="+- 0 8314 8282"/>
                            <a:gd name="T105" fmla="*/ T104 w 120"/>
                            <a:gd name="T106" fmla="+- 0 13169 12631"/>
                            <a:gd name="T107" fmla="*/ 13169 h 598"/>
                            <a:gd name="T108" fmla="+- 0 8314 8282"/>
                            <a:gd name="T109" fmla="*/ T108 w 120"/>
                            <a:gd name="T110" fmla="+- 0 13174 12631"/>
                            <a:gd name="T111" fmla="*/ 13174 h 598"/>
                            <a:gd name="T112" fmla="+- 0 8316 8282"/>
                            <a:gd name="T113" fmla="*/ T112 w 120"/>
                            <a:gd name="T114" fmla="+- 0 13174 12631"/>
                            <a:gd name="T115" fmla="*/ 13174 h 598"/>
                            <a:gd name="T116" fmla="+- 0 8316 8282"/>
                            <a:gd name="T117" fmla="*/ T116 w 120"/>
                            <a:gd name="T118" fmla="+- 0 13179 12631"/>
                            <a:gd name="T119" fmla="*/ 13179 h 598"/>
                            <a:gd name="T120" fmla="+- 0 8318 8282"/>
                            <a:gd name="T121" fmla="*/ T120 w 120"/>
                            <a:gd name="T122" fmla="+- 0 13179 12631"/>
                            <a:gd name="T123" fmla="*/ 13179 h 598"/>
                            <a:gd name="T124" fmla="+- 0 8318 8282"/>
                            <a:gd name="T125" fmla="*/ T124 w 120"/>
                            <a:gd name="T126" fmla="+- 0 13183 12631"/>
                            <a:gd name="T127" fmla="*/ 13183 h 598"/>
                            <a:gd name="T128" fmla="+- 0 8321 8282"/>
                            <a:gd name="T129" fmla="*/ T128 w 120"/>
                            <a:gd name="T130" fmla="+- 0 13183 12631"/>
                            <a:gd name="T131" fmla="*/ 13183 h 598"/>
                            <a:gd name="T132" fmla="+- 0 8321 8282"/>
                            <a:gd name="T133" fmla="*/ T132 w 120"/>
                            <a:gd name="T134" fmla="+- 0 13188 12631"/>
                            <a:gd name="T135" fmla="*/ 13188 h 598"/>
                            <a:gd name="T136" fmla="+- 0 8323 8282"/>
                            <a:gd name="T137" fmla="*/ T136 w 120"/>
                            <a:gd name="T138" fmla="+- 0 13188 12631"/>
                            <a:gd name="T139" fmla="*/ 13188 h 598"/>
                            <a:gd name="T140" fmla="+- 0 8323 8282"/>
                            <a:gd name="T141" fmla="*/ T140 w 120"/>
                            <a:gd name="T142" fmla="+- 0 13193 12631"/>
                            <a:gd name="T143" fmla="*/ 13193 h 598"/>
                            <a:gd name="T144" fmla="+- 0 8326 8282"/>
                            <a:gd name="T145" fmla="*/ T144 w 120"/>
                            <a:gd name="T146" fmla="+- 0 13193 12631"/>
                            <a:gd name="T147" fmla="*/ 13193 h 598"/>
                            <a:gd name="T148" fmla="+- 0 8326 8282"/>
                            <a:gd name="T149" fmla="*/ T148 w 120"/>
                            <a:gd name="T150" fmla="+- 0 13198 12631"/>
                            <a:gd name="T151" fmla="*/ 13198 h 598"/>
                            <a:gd name="T152" fmla="+- 0 8328 8282"/>
                            <a:gd name="T153" fmla="*/ T152 w 120"/>
                            <a:gd name="T154" fmla="+- 0 13198 12631"/>
                            <a:gd name="T155" fmla="*/ 13198 h 598"/>
                            <a:gd name="T156" fmla="+- 0 8328 8282"/>
                            <a:gd name="T157" fmla="*/ T156 w 120"/>
                            <a:gd name="T158" fmla="+- 0 13203 12631"/>
                            <a:gd name="T159" fmla="*/ 13203 h 598"/>
                            <a:gd name="T160" fmla="+- 0 8330 8282"/>
                            <a:gd name="T161" fmla="*/ T160 w 120"/>
                            <a:gd name="T162" fmla="+- 0 13203 12631"/>
                            <a:gd name="T163" fmla="*/ 13203 h 598"/>
                            <a:gd name="T164" fmla="+- 0 8330 8282"/>
                            <a:gd name="T165" fmla="*/ T164 w 120"/>
                            <a:gd name="T166" fmla="+- 0 13207 12631"/>
                            <a:gd name="T167" fmla="*/ 13207 h 598"/>
                            <a:gd name="T168" fmla="+- 0 8333 8282"/>
                            <a:gd name="T169" fmla="*/ T168 w 120"/>
                            <a:gd name="T170" fmla="+- 0 13207 12631"/>
                            <a:gd name="T171" fmla="*/ 13207 h 598"/>
                            <a:gd name="T172" fmla="+- 0 8333 8282"/>
                            <a:gd name="T173" fmla="*/ T172 w 120"/>
                            <a:gd name="T174" fmla="+- 0 13212 12631"/>
                            <a:gd name="T175" fmla="*/ 13212 h 598"/>
                            <a:gd name="T176" fmla="+- 0 8335 8282"/>
                            <a:gd name="T177" fmla="*/ T176 w 120"/>
                            <a:gd name="T178" fmla="+- 0 13212 12631"/>
                            <a:gd name="T179" fmla="*/ 13212 h 598"/>
                            <a:gd name="T180" fmla="+- 0 8335 8282"/>
                            <a:gd name="T181" fmla="*/ T180 w 120"/>
                            <a:gd name="T182" fmla="+- 0 13217 12631"/>
                            <a:gd name="T183" fmla="*/ 13217 h 598"/>
                            <a:gd name="T184" fmla="+- 0 8338 8282"/>
                            <a:gd name="T185" fmla="*/ T184 w 120"/>
                            <a:gd name="T186" fmla="+- 0 13217 12631"/>
                            <a:gd name="T187" fmla="*/ 13217 h 598"/>
                            <a:gd name="T188" fmla="+- 0 8338 8282"/>
                            <a:gd name="T189" fmla="*/ T188 w 120"/>
                            <a:gd name="T190" fmla="+- 0 13222 12631"/>
                            <a:gd name="T191" fmla="*/ 13222 h 598"/>
                            <a:gd name="T192" fmla="+- 0 8340 8282"/>
                            <a:gd name="T193" fmla="*/ T192 w 120"/>
                            <a:gd name="T194" fmla="+- 0 13222 12631"/>
                            <a:gd name="T195" fmla="*/ 13222 h 598"/>
                            <a:gd name="T196" fmla="+- 0 8340 8282"/>
                            <a:gd name="T197" fmla="*/ T196 w 120"/>
                            <a:gd name="T198" fmla="+- 0 13227 12631"/>
                            <a:gd name="T199" fmla="*/ 13227 h 598"/>
                            <a:gd name="T200" fmla="+- 0 8342 8282"/>
                            <a:gd name="T201" fmla="*/ T200 w 120"/>
                            <a:gd name="T202" fmla="+- 0 13227 12631"/>
                            <a:gd name="T203" fmla="*/ 13227 h 598"/>
                            <a:gd name="T204" fmla="+- 0 8345 8282"/>
                            <a:gd name="T205" fmla="*/ T204 w 120"/>
                            <a:gd name="T206" fmla="+- 0 13229 12631"/>
                            <a:gd name="T207" fmla="*/ 13229 h 598"/>
                            <a:gd name="T208" fmla="+- 0 8345 8282"/>
                            <a:gd name="T209" fmla="*/ T208 w 120"/>
                            <a:gd name="T210" fmla="+- 0 13224 12631"/>
                            <a:gd name="T211" fmla="*/ 13224 h 598"/>
                            <a:gd name="T212" fmla="+- 0 8402 8282"/>
                            <a:gd name="T213" fmla="*/ T212 w 120"/>
                            <a:gd name="T214" fmla="+- 0 13109 12631"/>
                            <a:gd name="T215" fmla="*/ 13109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20" h="598">
                              <a:moveTo>
                                <a:pt x="120" y="478"/>
                              </a:moveTo>
                              <a:lnTo>
                                <a:pt x="0" y="478"/>
                              </a:lnTo>
                              <a:lnTo>
                                <a:pt x="3" y="480"/>
                              </a:lnTo>
                              <a:lnTo>
                                <a:pt x="3" y="485"/>
                              </a:lnTo>
                              <a:lnTo>
                                <a:pt x="5" y="485"/>
                              </a:lnTo>
                              <a:lnTo>
                                <a:pt x="5" y="490"/>
                              </a:lnTo>
                              <a:lnTo>
                                <a:pt x="8" y="490"/>
                              </a:lnTo>
                              <a:lnTo>
                                <a:pt x="8" y="495"/>
                              </a:lnTo>
                              <a:lnTo>
                                <a:pt x="10" y="495"/>
                              </a:lnTo>
                              <a:lnTo>
                                <a:pt x="10" y="500"/>
                              </a:lnTo>
                              <a:lnTo>
                                <a:pt x="12" y="500"/>
                              </a:lnTo>
                              <a:lnTo>
                                <a:pt x="12" y="504"/>
                              </a:lnTo>
                              <a:lnTo>
                                <a:pt x="15" y="504"/>
                              </a:lnTo>
                              <a:lnTo>
                                <a:pt x="15" y="509"/>
                              </a:lnTo>
                              <a:lnTo>
                                <a:pt x="17" y="509"/>
                              </a:lnTo>
                              <a:lnTo>
                                <a:pt x="17" y="514"/>
                              </a:lnTo>
                              <a:lnTo>
                                <a:pt x="20" y="514"/>
                              </a:lnTo>
                              <a:lnTo>
                                <a:pt x="20" y="519"/>
                              </a:lnTo>
                              <a:lnTo>
                                <a:pt x="22" y="519"/>
                              </a:lnTo>
                              <a:lnTo>
                                <a:pt x="22" y="524"/>
                              </a:lnTo>
                              <a:lnTo>
                                <a:pt x="24" y="524"/>
                              </a:lnTo>
                              <a:lnTo>
                                <a:pt x="24" y="528"/>
                              </a:lnTo>
                              <a:lnTo>
                                <a:pt x="27" y="528"/>
                              </a:lnTo>
                              <a:lnTo>
                                <a:pt x="27" y="533"/>
                              </a:lnTo>
                              <a:lnTo>
                                <a:pt x="29" y="533"/>
                              </a:lnTo>
                              <a:lnTo>
                                <a:pt x="29" y="538"/>
                              </a:lnTo>
                              <a:lnTo>
                                <a:pt x="32" y="538"/>
                              </a:lnTo>
                              <a:lnTo>
                                <a:pt x="32" y="543"/>
                              </a:lnTo>
                              <a:lnTo>
                                <a:pt x="34" y="543"/>
                              </a:lnTo>
                              <a:lnTo>
                                <a:pt x="34" y="548"/>
                              </a:lnTo>
                              <a:lnTo>
                                <a:pt x="36" y="548"/>
                              </a:lnTo>
                              <a:lnTo>
                                <a:pt x="36" y="552"/>
                              </a:lnTo>
                              <a:lnTo>
                                <a:pt x="39" y="552"/>
                              </a:lnTo>
                              <a:lnTo>
                                <a:pt x="39" y="557"/>
                              </a:lnTo>
                              <a:lnTo>
                                <a:pt x="41" y="557"/>
                              </a:lnTo>
                              <a:lnTo>
                                <a:pt x="41" y="562"/>
                              </a:lnTo>
                              <a:lnTo>
                                <a:pt x="44" y="562"/>
                              </a:lnTo>
                              <a:lnTo>
                                <a:pt x="44" y="567"/>
                              </a:lnTo>
                              <a:lnTo>
                                <a:pt x="46" y="567"/>
                              </a:lnTo>
                              <a:lnTo>
                                <a:pt x="46" y="572"/>
                              </a:lnTo>
                              <a:lnTo>
                                <a:pt x="48" y="572"/>
                              </a:lnTo>
                              <a:lnTo>
                                <a:pt x="48" y="576"/>
                              </a:lnTo>
                              <a:lnTo>
                                <a:pt x="51" y="576"/>
                              </a:lnTo>
                              <a:lnTo>
                                <a:pt x="51" y="581"/>
                              </a:lnTo>
                              <a:lnTo>
                                <a:pt x="53" y="581"/>
                              </a:lnTo>
                              <a:lnTo>
                                <a:pt x="53" y="586"/>
                              </a:lnTo>
                              <a:lnTo>
                                <a:pt x="56" y="586"/>
                              </a:lnTo>
                              <a:lnTo>
                                <a:pt x="56" y="591"/>
                              </a:lnTo>
                              <a:lnTo>
                                <a:pt x="58" y="591"/>
                              </a:lnTo>
                              <a:lnTo>
                                <a:pt x="58" y="596"/>
                              </a:lnTo>
                              <a:lnTo>
                                <a:pt x="60" y="596"/>
                              </a:lnTo>
                              <a:lnTo>
                                <a:pt x="63" y="598"/>
                              </a:lnTo>
                              <a:lnTo>
                                <a:pt x="63" y="593"/>
                              </a:lnTo>
                              <a:lnTo>
                                <a:pt x="120" y="4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282" y="12631"/>
                          <a:ext cx="120" cy="598"/>
                        </a:xfrm>
                        <a:custGeom>
                          <a:avLst/>
                          <a:gdLst>
                            <a:gd name="T0" fmla="+- 0 8352 8282"/>
                            <a:gd name="T1" fmla="*/ T0 w 120"/>
                            <a:gd name="T2" fmla="+- 0 12631 12631"/>
                            <a:gd name="T3" fmla="*/ 12631 h 598"/>
                            <a:gd name="T4" fmla="+- 0 8330 8282"/>
                            <a:gd name="T5" fmla="*/ T4 w 120"/>
                            <a:gd name="T6" fmla="+- 0 12631 12631"/>
                            <a:gd name="T7" fmla="*/ 12631 h 598"/>
                            <a:gd name="T8" fmla="+- 0 8333 8282"/>
                            <a:gd name="T9" fmla="*/ T8 w 120"/>
                            <a:gd name="T10" fmla="+- 0 12634 12631"/>
                            <a:gd name="T11" fmla="*/ 12634 h 598"/>
                            <a:gd name="T12" fmla="+- 0 8333 8282"/>
                            <a:gd name="T13" fmla="*/ T12 w 120"/>
                            <a:gd name="T14" fmla="+- 0 13109 12631"/>
                            <a:gd name="T15" fmla="*/ 13109 h 598"/>
                            <a:gd name="T16" fmla="+- 0 8352 8282"/>
                            <a:gd name="T17" fmla="*/ T16 w 120"/>
                            <a:gd name="T18" fmla="+- 0 13109 12631"/>
                            <a:gd name="T19" fmla="*/ 13109 h 598"/>
                            <a:gd name="T20" fmla="+- 0 8352 8282"/>
                            <a:gd name="T21" fmla="*/ T20 w 120"/>
                            <a:gd name="T22" fmla="+- 0 12631 12631"/>
                            <a:gd name="T23" fmla="*/ 12631 h 598"/>
                          </a:gdLst>
                          <a:ahLst/>
                          <a:cxnLst>
                            <a:cxn ang="0">
                              <a:pos x="T1" y="T3"/>
                            </a:cxn>
                            <a:cxn ang="0">
                              <a:pos x="T5" y="T7"/>
                            </a:cxn>
                            <a:cxn ang="0">
                              <a:pos x="T9" y="T11"/>
                            </a:cxn>
                            <a:cxn ang="0">
                              <a:pos x="T13" y="T15"/>
                            </a:cxn>
                            <a:cxn ang="0">
                              <a:pos x="T17" y="T19"/>
                            </a:cxn>
                            <a:cxn ang="0">
                              <a:pos x="T21" y="T23"/>
                            </a:cxn>
                          </a:cxnLst>
                          <a:rect l="0" t="0" r="r" b="b"/>
                          <a:pathLst>
                            <a:path w="120" h="598">
                              <a:moveTo>
                                <a:pt x="70" y="0"/>
                              </a:moveTo>
                              <a:lnTo>
                                <a:pt x="48" y="0"/>
                              </a:lnTo>
                              <a:lnTo>
                                <a:pt x="51" y="3"/>
                              </a:lnTo>
                              <a:lnTo>
                                <a:pt x="51" y="478"/>
                              </a:lnTo>
                              <a:lnTo>
                                <a:pt x="70" y="478"/>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B5528" id="Group 19" o:spid="_x0000_s1026" style="position:absolute;margin-left:414.1pt;margin-top:631.55pt;width:6pt;height:29.9pt;z-index:251659264;mso-position-horizontal-relative:page;mso-position-vertical-relative:page" coordorigin="8282,12631" coordsize="12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">
              <v:shape id="Freeform 21" o:spid="_x0000_s1027" style="position:absolute;left:8282;top:12631;width:120;height:598;visibility:visible;mso-wrap-style:square;v-text-anchor:top" coordsize="120,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zZsAA&#10;AADbAAAADwAAAGRycy9kb3ducmV2LnhtbERPyWrDMBC9B/oPYgK9JXJaCLUbJZRCoKfiuIFcB2ts&#10;GVsjY6le/j4KFHqbx1vncJptJ0YafONYwW6bgCAunW64VnD9OW/eQPiArLFzTAoW8nA6Pq0OmGk3&#10;8YXGItQihrDPUIEJoc+k9KUhi37reuLIVW6wGCIcaqkHnGK47eRLkuylxYZjg8GePg2VbfFrFeTm&#10;vHQslxzTqbq132XRvtKi1PN6/ngHEWgO/+I/95eO81N4/BIPkM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KzZsAAAADbAAAADwAAAAAAAAAAAAAAAACYAgAAZHJzL2Rvd25y&#10;ZXYueG1sUEsFBgAAAAAEAAQA9QAAAIUDAAAAAA==&#10;" path="m120,478l,478r3,2l3,485r2,l5,490r3,l8,495r2,l10,500r2,l12,504r3,l15,509r2,l17,514r3,l20,519r2,l22,524r2,l24,528r3,l27,533r2,l29,538r3,l32,543r2,l34,548r2,l36,552r3,l39,557r2,l41,562r3,l44,567r2,l46,572r2,l48,576r3,l51,581r2,l53,586r3,l56,591r2,l58,596r2,l63,598r,-5l120,478xe" fillcolor="black" stroked="f">
                <v:path arrowok="t" o:connecttype="custom" o:connectlocs="120,13109;0,13109;3,13111;3,13116;5,13116;5,13121;8,13121;8,13126;10,13126;10,13131;12,13131;12,13135;15,13135;15,13140;17,13140;17,13145;20,13145;20,13150;22,13150;22,13155;24,13155;24,13159;27,13159;27,13164;29,13164;29,13169;32,13169;32,13174;34,13174;34,13179;36,13179;36,13183;39,13183;39,13188;41,13188;41,13193;44,13193;44,13198;46,13198;46,13203;48,13203;48,13207;51,13207;51,13212;53,13212;53,13217;56,13217;56,13222;58,13222;58,13227;60,13227;63,13229;63,13224;120,13109" o:connectangles="0,0,0,0,0,0,0,0,0,0,0,0,0,0,0,0,0,0,0,0,0,0,0,0,0,0,0,0,0,0,0,0,0,0,0,0,0,0,0,0,0,0,0,0,0,0,0,0,0,0,0,0,0,0"/>
              </v:shape>
              <v:shape id="Freeform 20" o:spid="_x0000_s1028" style="position:absolute;left:8282;top:12631;width:120;height:598;visibility:visible;mso-wrap-style:square;v-text-anchor:top" coordsize="120,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QRr0A&#10;AADbAAAADwAAAGRycy9kb3ducmV2LnhtbERPTYvCMBC9L/gfwgjeNFVBtBpFBGFPolXwOjRjU9pM&#10;SpO17b83B2GPj/e9O/S2Fm9qfelYwXyWgCDOnS65UPC4n6drED4ga6wdk4KBPBz2o58dptp1fKN3&#10;FgoRQ9inqMCE0KRS+tyQRT9zDXHkXq61GCJsC6lb7GK4reUiSVbSYsmxwWBDJ0N5lf1ZBVdzHmqW&#10;wxU33etZXfKsWtKg1GTcH7cgAvXhX/x1/2oFi7g+fok/QO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yTQRr0AAADbAAAADwAAAAAAAAAAAAAAAACYAgAAZHJzL2Rvd25yZXYu&#10;eG1sUEsFBgAAAAAEAAQA9QAAAIIDAAAAAA==&#10;" path="m70,l48,r3,3l51,478r19,l70,xe" fillcolor="black" stroked="f">
                <v:path arrowok="t" o:connecttype="custom" o:connectlocs="70,12631;48,12631;51,12634;51,13109;70,13109;70,12631" o:connectangles="0,0,0,0,0,0"/>
              </v:shape>
              <w10:wrap anchorx="page" anchory="page"/>
            </v:group>
          </w:pict>
        </mc:Fallback>
      </mc:AlternateContent>
    </w:r>
    <w:r w:rsidRPr="00FF13FB">
      <w:rPr>
        <w:noProof/>
        <w:lang w:val="en-GB" w:eastAsia="en-GB"/>
      </w:rPr>
      <mc:AlternateContent>
        <mc:Choice Requires="wpg">
          <w:drawing>
            <wp:anchor distT="0" distB="0" distL="114300" distR="114300" simplePos="0" relativeHeight="251660288" behindDoc="0" locked="0" layoutInCell="1" allowOverlap="1" wp14:anchorId="1CC0DAFC" wp14:editId="2D9DAA26">
              <wp:simplePos x="0" y="0"/>
              <wp:positionH relativeFrom="page">
                <wp:posOffset>3500755</wp:posOffset>
              </wp:positionH>
              <wp:positionV relativeFrom="page">
                <wp:posOffset>8027035</wp:posOffset>
              </wp:positionV>
              <wp:extent cx="76200" cy="379730"/>
              <wp:effectExtent l="5080" t="6985" r="4445" b="381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79730"/>
                        <a:chOff x="5513" y="12641"/>
                        <a:chExt cx="120" cy="598"/>
                      </a:xfrm>
                    </wpg:grpSpPr>
                    <wps:wsp>
                      <wps:cNvPr id="10" name="Freeform 12"/>
                      <wps:cNvSpPr>
                        <a:spLocks/>
                      </wps:cNvSpPr>
                      <wps:spPr bwMode="auto">
                        <a:xfrm>
                          <a:off x="5513" y="12641"/>
                          <a:ext cx="120" cy="598"/>
                        </a:xfrm>
                        <a:custGeom>
                          <a:avLst/>
                          <a:gdLst>
                            <a:gd name="T0" fmla="+- 0 5633 5513"/>
                            <a:gd name="T1" fmla="*/ T0 w 120"/>
                            <a:gd name="T2" fmla="+- 0 13119 12641"/>
                            <a:gd name="T3" fmla="*/ 13119 h 598"/>
                            <a:gd name="T4" fmla="+- 0 5513 5513"/>
                            <a:gd name="T5" fmla="*/ T4 w 120"/>
                            <a:gd name="T6" fmla="+- 0 13119 12641"/>
                            <a:gd name="T7" fmla="*/ 13119 h 598"/>
                            <a:gd name="T8" fmla="+- 0 5515 5513"/>
                            <a:gd name="T9" fmla="*/ T8 w 120"/>
                            <a:gd name="T10" fmla="+- 0 13121 12641"/>
                            <a:gd name="T11" fmla="*/ 13121 h 598"/>
                            <a:gd name="T12" fmla="+- 0 5515 5513"/>
                            <a:gd name="T13" fmla="*/ T12 w 120"/>
                            <a:gd name="T14" fmla="+- 0 13126 12641"/>
                            <a:gd name="T15" fmla="*/ 13126 h 598"/>
                            <a:gd name="T16" fmla="+- 0 5518 5513"/>
                            <a:gd name="T17" fmla="*/ T16 w 120"/>
                            <a:gd name="T18" fmla="+- 0 13126 12641"/>
                            <a:gd name="T19" fmla="*/ 13126 h 598"/>
                            <a:gd name="T20" fmla="+- 0 5518 5513"/>
                            <a:gd name="T21" fmla="*/ T20 w 120"/>
                            <a:gd name="T22" fmla="+- 0 13131 12641"/>
                            <a:gd name="T23" fmla="*/ 13131 h 598"/>
                            <a:gd name="T24" fmla="+- 0 5520 5513"/>
                            <a:gd name="T25" fmla="*/ T24 w 120"/>
                            <a:gd name="T26" fmla="+- 0 13131 12641"/>
                            <a:gd name="T27" fmla="*/ 13131 h 598"/>
                            <a:gd name="T28" fmla="+- 0 5520 5513"/>
                            <a:gd name="T29" fmla="*/ T28 w 120"/>
                            <a:gd name="T30" fmla="+- 0 13135 12641"/>
                            <a:gd name="T31" fmla="*/ 13135 h 598"/>
                            <a:gd name="T32" fmla="+- 0 5522 5513"/>
                            <a:gd name="T33" fmla="*/ T32 w 120"/>
                            <a:gd name="T34" fmla="+- 0 13135 12641"/>
                            <a:gd name="T35" fmla="*/ 13135 h 598"/>
                            <a:gd name="T36" fmla="+- 0 5522 5513"/>
                            <a:gd name="T37" fmla="*/ T36 w 120"/>
                            <a:gd name="T38" fmla="+- 0 13140 12641"/>
                            <a:gd name="T39" fmla="*/ 13140 h 598"/>
                            <a:gd name="T40" fmla="+- 0 5525 5513"/>
                            <a:gd name="T41" fmla="*/ T40 w 120"/>
                            <a:gd name="T42" fmla="+- 0 13140 12641"/>
                            <a:gd name="T43" fmla="*/ 13140 h 598"/>
                            <a:gd name="T44" fmla="+- 0 5525 5513"/>
                            <a:gd name="T45" fmla="*/ T44 w 120"/>
                            <a:gd name="T46" fmla="+- 0 13145 12641"/>
                            <a:gd name="T47" fmla="*/ 13145 h 598"/>
                            <a:gd name="T48" fmla="+- 0 5527 5513"/>
                            <a:gd name="T49" fmla="*/ T48 w 120"/>
                            <a:gd name="T50" fmla="+- 0 13145 12641"/>
                            <a:gd name="T51" fmla="*/ 13145 h 598"/>
                            <a:gd name="T52" fmla="+- 0 5527 5513"/>
                            <a:gd name="T53" fmla="*/ T52 w 120"/>
                            <a:gd name="T54" fmla="+- 0 13150 12641"/>
                            <a:gd name="T55" fmla="*/ 13150 h 598"/>
                            <a:gd name="T56" fmla="+- 0 5530 5513"/>
                            <a:gd name="T57" fmla="*/ T56 w 120"/>
                            <a:gd name="T58" fmla="+- 0 13150 12641"/>
                            <a:gd name="T59" fmla="*/ 13150 h 598"/>
                            <a:gd name="T60" fmla="+- 0 5530 5513"/>
                            <a:gd name="T61" fmla="*/ T60 w 120"/>
                            <a:gd name="T62" fmla="+- 0 13155 12641"/>
                            <a:gd name="T63" fmla="*/ 13155 h 598"/>
                            <a:gd name="T64" fmla="+- 0 5532 5513"/>
                            <a:gd name="T65" fmla="*/ T64 w 120"/>
                            <a:gd name="T66" fmla="+- 0 13155 12641"/>
                            <a:gd name="T67" fmla="*/ 13155 h 598"/>
                            <a:gd name="T68" fmla="+- 0 5532 5513"/>
                            <a:gd name="T69" fmla="*/ T68 w 120"/>
                            <a:gd name="T70" fmla="+- 0 13159 12641"/>
                            <a:gd name="T71" fmla="*/ 13159 h 598"/>
                            <a:gd name="T72" fmla="+- 0 5534 5513"/>
                            <a:gd name="T73" fmla="*/ T72 w 120"/>
                            <a:gd name="T74" fmla="+- 0 13159 12641"/>
                            <a:gd name="T75" fmla="*/ 13159 h 598"/>
                            <a:gd name="T76" fmla="+- 0 5534 5513"/>
                            <a:gd name="T77" fmla="*/ T76 w 120"/>
                            <a:gd name="T78" fmla="+- 0 13164 12641"/>
                            <a:gd name="T79" fmla="*/ 13164 h 598"/>
                            <a:gd name="T80" fmla="+- 0 5537 5513"/>
                            <a:gd name="T81" fmla="*/ T80 w 120"/>
                            <a:gd name="T82" fmla="+- 0 13164 12641"/>
                            <a:gd name="T83" fmla="*/ 13164 h 598"/>
                            <a:gd name="T84" fmla="+- 0 5537 5513"/>
                            <a:gd name="T85" fmla="*/ T84 w 120"/>
                            <a:gd name="T86" fmla="+- 0 13169 12641"/>
                            <a:gd name="T87" fmla="*/ 13169 h 598"/>
                            <a:gd name="T88" fmla="+- 0 5539 5513"/>
                            <a:gd name="T89" fmla="*/ T88 w 120"/>
                            <a:gd name="T90" fmla="+- 0 13169 12641"/>
                            <a:gd name="T91" fmla="*/ 13169 h 598"/>
                            <a:gd name="T92" fmla="+- 0 5539 5513"/>
                            <a:gd name="T93" fmla="*/ T92 w 120"/>
                            <a:gd name="T94" fmla="+- 0 13174 12641"/>
                            <a:gd name="T95" fmla="*/ 13174 h 598"/>
                            <a:gd name="T96" fmla="+- 0 5542 5513"/>
                            <a:gd name="T97" fmla="*/ T96 w 120"/>
                            <a:gd name="T98" fmla="+- 0 13174 12641"/>
                            <a:gd name="T99" fmla="*/ 13174 h 598"/>
                            <a:gd name="T100" fmla="+- 0 5542 5513"/>
                            <a:gd name="T101" fmla="*/ T100 w 120"/>
                            <a:gd name="T102" fmla="+- 0 13179 12641"/>
                            <a:gd name="T103" fmla="*/ 13179 h 598"/>
                            <a:gd name="T104" fmla="+- 0 5544 5513"/>
                            <a:gd name="T105" fmla="*/ T104 w 120"/>
                            <a:gd name="T106" fmla="+- 0 13179 12641"/>
                            <a:gd name="T107" fmla="*/ 13179 h 598"/>
                            <a:gd name="T108" fmla="+- 0 5544 5513"/>
                            <a:gd name="T109" fmla="*/ T108 w 120"/>
                            <a:gd name="T110" fmla="+- 0 13183 12641"/>
                            <a:gd name="T111" fmla="*/ 13183 h 598"/>
                            <a:gd name="T112" fmla="+- 0 5546 5513"/>
                            <a:gd name="T113" fmla="*/ T112 w 120"/>
                            <a:gd name="T114" fmla="+- 0 13183 12641"/>
                            <a:gd name="T115" fmla="*/ 13183 h 598"/>
                            <a:gd name="T116" fmla="+- 0 5546 5513"/>
                            <a:gd name="T117" fmla="*/ T116 w 120"/>
                            <a:gd name="T118" fmla="+- 0 13188 12641"/>
                            <a:gd name="T119" fmla="*/ 13188 h 598"/>
                            <a:gd name="T120" fmla="+- 0 5549 5513"/>
                            <a:gd name="T121" fmla="*/ T120 w 120"/>
                            <a:gd name="T122" fmla="+- 0 13188 12641"/>
                            <a:gd name="T123" fmla="*/ 13188 h 598"/>
                            <a:gd name="T124" fmla="+- 0 5549 5513"/>
                            <a:gd name="T125" fmla="*/ T124 w 120"/>
                            <a:gd name="T126" fmla="+- 0 13193 12641"/>
                            <a:gd name="T127" fmla="*/ 13193 h 598"/>
                            <a:gd name="T128" fmla="+- 0 5551 5513"/>
                            <a:gd name="T129" fmla="*/ T128 w 120"/>
                            <a:gd name="T130" fmla="+- 0 13193 12641"/>
                            <a:gd name="T131" fmla="*/ 13193 h 598"/>
                            <a:gd name="T132" fmla="+- 0 5551 5513"/>
                            <a:gd name="T133" fmla="*/ T132 w 120"/>
                            <a:gd name="T134" fmla="+- 0 13198 12641"/>
                            <a:gd name="T135" fmla="*/ 13198 h 598"/>
                            <a:gd name="T136" fmla="+- 0 5554 5513"/>
                            <a:gd name="T137" fmla="*/ T136 w 120"/>
                            <a:gd name="T138" fmla="+- 0 13198 12641"/>
                            <a:gd name="T139" fmla="*/ 13198 h 598"/>
                            <a:gd name="T140" fmla="+- 0 5554 5513"/>
                            <a:gd name="T141" fmla="*/ T140 w 120"/>
                            <a:gd name="T142" fmla="+- 0 13203 12641"/>
                            <a:gd name="T143" fmla="*/ 13203 h 598"/>
                            <a:gd name="T144" fmla="+- 0 5556 5513"/>
                            <a:gd name="T145" fmla="*/ T144 w 120"/>
                            <a:gd name="T146" fmla="+- 0 13203 12641"/>
                            <a:gd name="T147" fmla="*/ 13203 h 598"/>
                            <a:gd name="T148" fmla="+- 0 5556 5513"/>
                            <a:gd name="T149" fmla="*/ T148 w 120"/>
                            <a:gd name="T150" fmla="+- 0 13207 12641"/>
                            <a:gd name="T151" fmla="*/ 13207 h 598"/>
                            <a:gd name="T152" fmla="+- 0 5558 5513"/>
                            <a:gd name="T153" fmla="*/ T152 w 120"/>
                            <a:gd name="T154" fmla="+- 0 13207 12641"/>
                            <a:gd name="T155" fmla="*/ 13207 h 598"/>
                            <a:gd name="T156" fmla="+- 0 5558 5513"/>
                            <a:gd name="T157" fmla="*/ T156 w 120"/>
                            <a:gd name="T158" fmla="+- 0 13212 12641"/>
                            <a:gd name="T159" fmla="*/ 13212 h 598"/>
                            <a:gd name="T160" fmla="+- 0 5561 5513"/>
                            <a:gd name="T161" fmla="*/ T160 w 120"/>
                            <a:gd name="T162" fmla="+- 0 13212 12641"/>
                            <a:gd name="T163" fmla="*/ 13212 h 598"/>
                            <a:gd name="T164" fmla="+- 0 5561 5513"/>
                            <a:gd name="T165" fmla="*/ T164 w 120"/>
                            <a:gd name="T166" fmla="+- 0 13217 12641"/>
                            <a:gd name="T167" fmla="*/ 13217 h 598"/>
                            <a:gd name="T168" fmla="+- 0 5563 5513"/>
                            <a:gd name="T169" fmla="*/ T168 w 120"/>
                            <a:gd name="T170" fmla="+- 0 13217 12641"/>
                            <a:gd name="T171" fmla="*/ 13217 h 598"/>
                            <a:gd name="T172" fmla="+- 0 5563 5513"/>
                            <a:gd name="T173" fmla="*/ T172 w 120"/>
                            <a:gd name="T174" fmla="+- 0 13222 12641"/>
                            <a:gd name="T175" fmla="*/ 13222 h 598"/>
                            <a:gd name="T176" fmla="+- 0 5566 5513"/>
                            <a:gd name="T177" fmla="*/ T176 w 120"/>
                            <a:gd name="T178" fmla="+- 0 13222 12641"/>
                            <a:gd name="T179" fmla="*/ 13222 h 598"/>
                            <a:gd name="T180" fmla="+- 0 5566 5513"/>
                            <a:gd name="T181" fmla="*/ T180 w 120"/>
                            <a:gd name="T182" fmla="+- 0 13227 12641"/>
                            <a:gd name="T183" fmla="*/ 13227 h 598"/>
                            <a:gd name="T184" fmla="+- 0 5568 5513"/>
                            <a:gd name="T185" fmla="*/ T184 w 120"/>
                            <a:gd name="T186" fmla="+- 0 13227 12641"/>
                            <a:gd name="T187" fmla="*/ 13227 h 598"/>
                            <a:gd name="T188" fmla="+- 0 5568 5513"/>
                            <a:gd name="T189" fmla="*/ T188 w 120"/>
                            <a:gd name="T190" fmla="+- 0 13231 12641"/>
                            <a:gd name="T191" fmla="*/ 13231 h 598"/>
                            <a:gd name="T192" fmla="+- 0 5570 5513"/>
                            <a:gd name="T193" fmla="*/ T192 w 120"/>
                            <a:gd name="T194" fmla="+- 0 13231 12641"/>
                            <a:gd name="T195" fmla="*/ 13231 h 598"/>
                            <a:gd name="T196" fmla="+- 0 5570 5513"/>
                            <a:gd name="T197" fmla="*/ T196 w 120"/>
                            <a:gd name="T198" fmla="+- 0 13236 12641"/>
                            <a:gd name="T199" fmla="*/ 13236 h 598"/>
                            <a:gd name="T200" fmla="+- 0 5573 5513"/>
                            <a:gd name="T201" fmla="*/ T200 w 120"/>
                            <a:gd name="T202" fmla="+- 0 13236 12641"/>
                            <a:gd name="T203" fmla="*/ 13236 h 598"/>
                            <a:gd name="T204" fmla="+- 0 5575 5513"/>
                            <a:gd name="T205" fmla="*/ T204 w 120"/>
                            <a:gd name="T206" fmla="+- 0 13238 12641"/>
                            <a:gd name="T207" fmla="*/ 13238 h 598"/>
                            <a:gd name="T208" fmla="+- 0 5575 5513"/>
                            <a:gd name="T209" fmla="*/ T208 w 120"/>
                            <a:gd name="T210" fmla="+- 0 13234 12641"/>
                            <a:gd name="T211" fmla="*/ 13234 h 598"/>
                            <a:gd name="T212" fmla="+- 0 5633 5513"/>
                            <a:gd name="T213" fmla="*/ T212 w 120"/>
                            <a:gd name="T214" fmla="+- 0 13119 12641"/>
                            <a:gd name="T215" fmla="*/ 13119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20" h="598">
                              <a:moveTo>
                                <a:pt x="120" y="478"/>
                              </a:moveTo>
                              <a:lnTo>
                                <a:pt x="0" y="478"/>
                              </a:lnTo>
                              <a:lnTo>
                                <a:pt x="2" y="480"/>
                              </a:lnTo>
                              <a:lnTo>
                                <a:pt x="2" y="485"/>
                              </a:lnTo>
                              <a:lnTo>
                                <a:pt x="5" y="485"/>
                              </a:lnTo>
                              <a:lnTo>
                                <a:pt x="5" y="490"/>
                              </a:lnTo>
                              <a:lnTo>
                                <a:pt x="7" y="490"/>
                              </a:lnTo>
                              <a:lnTo>
                                <a:pt x="7" y="494"/>
                              </a:lnTo>
                              <a:lnTo>
                                <a:pt x="9" y="494"/>
                              </a:lnTo>
                              <a:lnTo>
                                <a:pt x="9" y="499"/>
                              </a:lnTo>
                              <a:lnTo>
                                <a:pt x="12" y="499"/>
                              </a:lnTo>
                              <a:lnTo>
                                <a:pt x="12" y="504"/>
                              </a:lnTo>
                              <a:lnTo>
                                <a:pt x="14" y="504"/>
                              </a:lnTo>
                              <a:lnTo>
                                <a:pt x="14" y="509"/>
                              </a:lnTo>
                              <a:lnTo>
                                <a:pt x="17" y="509"/>
                              </a:lnTo>
                              <a:lnTo>
                                <a:pt x="17" y="514"/>
                              </a:lnTo>
                              <a:lnTo>
                                <a:pt x="19" y="514"/>
                              </a:lnTo>
                              <a:lnTo>
                                <a:pt x="19" y="518"/>
                              </a:lnTo>
                              <a:lnTo>
                                <a:pt x="21" y="518"/>
                              </a:lnTo>
                              <a:lnTo>
                                <a:pt x="21" y="523"/>
                              </a:lnTo>
                              <a:lnTo>
                                <a:pt x="24" y="523"/>
                              </a:lnTo>
                              <a:lnTo>
                                <a:pt x="24" y="528"/>
                              </a:lnTo>
                              <a:lnTo>
                                <a:pt x="26" y="528"/>
                              </a:lnTo>
                              <a:lnTo>
                                <a:pt x="26" y="533"/>
                              </a:lnTo>
                              <a:lnTo>
                                <a:pt x="29" y="533"/>
                              </a:lnTo>
                              <a:lnTo>
                                <a:pt x="29" y="538"/>
                              </a:lnTo>
                              <a:lnTo>
                                <a:pt x="31" y="538"/>
                              </a:lnTo>
                              <a:lnTo>
                                <a:pt x="31" y="542"/>
                              </a:lnTo>
                              <a:lnTo>
                                <a:pt x="33" y="542"/>
                              </a:lnTo>
                              <a:lnTo>
                                <a:pt x="33" y="547"/>
                              </a:lnTo>
                              <a:lnTo>
                                <a:pt x="36" y="547"/>
                              </a:lnTo>
                              <a:lnTo>
                                <a:pt x="36" y="552"/>
                              </a:lnTo>
                              <a:lnTo>
                                <a:pt x="38" y="552"/>
                              </a:lnTo>
                              <a:lnTo>
                                <a:pt x="38" y="557"/>
                              </a:lnTo>
                              <a:lnTo>
                                <a:pt x="41" y="557"/>
                              </a:lnTo>
                              <a:lnTo>
                                <a:pt x="41" y="562"/>
                              </a:lnTo>
                              <a:lnTo>
                                <a:pt x="43" y="562"/>
                              </a:lnTo>
                              <a:lnTo>
                                <a:pt x="43" y="566"/>
                              </a:lnTo>
                              <a:lnTo>
                                <a:pt x="45" y="566"/>
                              </a:lnTo>
                              <a:lnTo>
                                <a:pt x="45" y="571"/>
                              </a:lnTo>
                              <a:lnTo>
                                <a:pt x="48" y="571"/>
                              </a:lnTo>
                              <a:lnTo>
                                <a:pt x="48" y="576"/>
                              </a:lnTo>
                              <a:lnTo>
                                <a:pt x="50" y="576"/>
                              </a:lnTo>
                              <a:lnTo>
                                <a:pt x="50" y="581"/>
                              </a:lnTo>
                              <a:lnTo>
                                <a:pt x="53" y="581"/>
                              </a:lnTo>
                              <a:lnTo>
                                <a:pt x="53" y="586"/>
                              </a:lnTo>
                              <a:lnTo>
                                <a:pt x="55" y="586"/>
                              </a:lnTo>
                              <a:lnTo>
                                <a:pt x="55" y="590"/>
                              </a:lnTo>
                              <a:lnTo>
                                <a:pt x="57" y="590"/>
                              </a:lnTo>
                              <a:lnTo>
                                <a:pt x="57" y="595"/>
                              </a:lnTo>
                              <a:lnTo>
                                <a:pt x="60" y="595"/>
                              </a:lnTo>
                              <a:lnTo>
                                <a:pt x="62" y="597"/>
                              </a:lnTo>
                              <a:lnTo>
                                <a:pt x="62" y="593"/>
                              </a:lnTo>
                              <a:lnTo>
                                <a:pt x="120" y="4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5513" y="12641"/>
                          <a:ext cx="120" cy="598"/>
                        </a:xfrm>
                        <a:custGeom>
                          <a:avLst/>
                          <a:gdLst>
                            <a:gd name="T0" fmla="+- 0 5582 5513"/>
                            <a:gd name="T1" fmla="*/ T0 w 120"/>
                            <a:gd name="T2" fmla="+- 0 12641 12641"/>
                            <a:gd name="T3" fmla="*/ 12641 h 598"/>
                            <a:gd name="T4" fmla="+- 0 5561 5513"/>
                            <a:gd name="T5" fmla="*/ T4 w 120"/>
                            <a:gd name="T6" fmla="+- 0 12641 12641"/>
                            <a:gd name="T7" fmla="*/ 12641 h 598"/>
                            <a:gd name="T8" fmla="+- 0 5563 5513"/>
                            <a:gd name="T9" fmla="*/ T8 w 120"/>
                            <a:gd name="T10" fmla="+- 0 12643 12641"/>
                            <a:gd name="T11" fmla="*/ 12643 h 598"/>
                            <a:gd name="T12" fmla="+- 0 5563 5513"/>
                            <a:gd name="T13" fmla="*/ T12 w 120"/>
                            <a:gd name="T14" fmla="+- 0 13119 12641"/>
                            <a:gd name="T15" fmla="*/ 13119 h 598"/>
                            <a:gd name="T16" fmla="+- 0 5582 5513"/>
                            <a:gd name="T17" fmla="*/ T16 w 120"/>
                            <a:gd name="T18" fmla="+- 0 13119 12641"/>
                            <a:gd name="T19" fmla="*/ 13119 h 598"/>
                            <a:gd name="T20" fmla="+- 0 5582 5513"/>
                            <a:gd name="T21" fmla="*/ T20 w 120"/>
                            <a:gd name="T22" fmla="+- 0 12641 12641"/>
                            <a:gd name="T23" fmla="*/ 12641 h 598"/>
                          </a:gdLst>
                          <a:ahLst/>
                          <a:cxnLst>
                            <a:cxn ang="0">
                              <a:pos x="T1" y="T3"/>
                            </a:cxn>
                            <a:cxn ang="0">
                              <a:pos x="T5" y="T7"/>
                            </a:cxn>
                            <a:cxn ang="0">
                              <a:pos x="T9" y="T11"/>
                            </a:cxn>
                            <a:cxn ang="0">
                              <a:pos x="T13" y="T15"/>
                            </a:cxn>
                            <a:cxn ang="0">
                              <a:pos x="T17" y="T19"/>
                            </a:cxn>
                            <a:cxn ang="0">
                              <a:pos x="T21" y="T23"/>
                            </a:cxn>
                          </a:cxnLst>
                          <a:rect l="0" t="0" r="r" b="b"/>
                          <a:pathLst>
                            <a:path w="120" h="598">
                              <a:moveTo>
                                <a:pt x="69" y="0"/>
                              </a:moveTo>
                              <a:lnTo>
                                <a:pt x="48" y="0"/>
                              </a:lnTo>
                              <a:lnTo>
                                <a:pt x="50" y="2"/>
                              </a:lnTo>
                              <a:lnTo>
                                <a:pt x="50" y="478"/>
                              </a:lnTo>
                              <a:lnTo>
                                <a:pt x="69" y="478"/>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35252" id="Group 10" o:spid="_x0000_s1026" style="position:absolute;margin-left:275.65pt;margin-top:632.05pt;width:6pt;height:29.9pt;z-index:251660288;mso-position-horizontal-relative:page;mso-position-vertical-relative:page" coordorigin="5513,12641" coordsize="12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">
              <v:shape id="Freeform 12" o:spid="_x0000_s1027" style="position:absolute;left:5513;top:12641;width:120;height:598;visibility:visible;mso-wrap-style:square;v-text-anchor:top" coordsize="120,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a+8IA&#10;AADbAAAADwAAAGRycy9kb3ducmV2LnhtbESPQWvCQBCF7wX/wzJCb3VThWJTVymC4ElsFLwO2TEb&#10;kp0N2dUk/75zKPQ2w3vz3jeb3ehb9aQ+1oENvC8yUMRlsDVXBq6Xw9saVEzIFtvAZGCiCLvt7GWD&#10;uQ0D/9CzSJWSEI45GnApdbnWsXTkMS5CRyzaPfQek6x9pW2Pg4T7Vi+z7EN7rFkaHHa0d1Q2xcMb&#10;OLvD1LKezvg53G/NqSyaFU3GvM7H7y9Qicb0b/67PlrBF3r5RQb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Br7wgAAANsAAAAPAAAAAAAAAAAAAAAAAJgCAABkcnMvZG93&#10;bnJldi54bWxQSwUGAAAAAAQABAD1AAAAhwMAAAAA&#10;" path="m120,478l,478r2,2l2,485r3,l5,490r2,l7,494r2,l9,499r3,l12,504r2,l14,509r3,l17,514r2,l19,518r2,l21,523r3,l24,528r2,l26,533r3,l29,538r2,l31,542r2,l33,547r3,l36,552r2,l38,557r3,l41,562r2,l43,566r2,l45,571r3,l48,576r2,l50,581r3,l53,586r2,l55,590r2,l57,595r3,l62,597r,-4l120,478xe" fillcolor="black" stroked="f">
                <v:path arrowok="t" o:connecttype="custom" o:connectlocs="120,13119;0,13119;2,13121;2,13126;5,13126;5,13131;7,13131;7,13135;9,13135;9,13140;12,13140;12,13145;14,13145;14,13150;17,13150;17,13155;19,13155;19,13159;21,13159;21,13164;24,13164;24,13169;26,13169;26,13174;29,13174;29,13179;31,13179;31,13183;33,13183;33,13188;36,13188;36,13193;38,13193;38,13198;41,13198;41,13203;43,13203;43,13207;45,13207;45,13212;48,13212;48,13217;50,13217;50,13222;53,13222;53,13227;55,13227;55,13231;57,13231;57,13236;60,13236;62,13238;62,13234;120,13119" o:connectangles="0,0,0,0,0,0,0,0,0,0,0,0,0,0,0,0,0,0,0,0,0,0,0,0,0,0,0,0,0,0,0,0,0,0,0,0,0,0,0,0,0,0,0,0,0,0,0,0,0,0,0,0,0,0"/>
              </v:shape>
              <v:shape id="Freeform 11" o:spid="_x0000_s1028" style="position:absolute;left:5513;top:12641;width:120;height:598;visibility:visible;mso-wrap-style:square;v-text-anchor:top" coordsize="120,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YL4A&#10;AADbAAAADwAAAGRycy9kb3ducmV2LnhtbERPTYvCMBC9L/gfwgjetqkKi1ajiCB4Ercu7HVoxqa0&#10;mZQm2vbfbxYEb/N4n7PdD7YRT+p85VjBPElBEBdOV1wq+LmdPlcgfEDW2DgmBSN52O8mH1vMtOv5&#10;m555KEUMYZ+hAhNCm0npC0MWfeJa4sjdXWcxRNiVUnfYx3DbyEWafkmLFccGgy0dDRV1/rAKruY0&#10;NizHK677+299KfJ6SaNSs+lw2IAINIS3+OU+6zh/Dv+/xAPk7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Ev2C+AAAA2wAAAA8AAAAAAAAAAAAAAAAAmAIAAGRycy9kb3ducmV2&#10;LnhtbFBLBQYAAAAABAAEAPUAAACDAwAAAAA=&#10;" path="m69,l48,r2,2l50,478r19,l69,xe" fillcolor="black" stroked="f">
                <v:path arrowok="t" o:connecttype="custom" o:connectlocs="69,12641;48,12641;50,12643;50,13119;69,13119;69,12641" o:connectangles="0,0,0,0,0,0"/>
              </v:shape>
              <w10:wrap anchorx="page" anchory="page"/>
            </v:group>
          </w:pict>
        </mc:Fallback>
      </mc:AlternateContent>
    </w:r>
    <w:r w:rsidRPr="00FF13FB">
      <w:rPr>
        <w:noProof/>
        <w:lang w:val="en-GB" w:eastAsia="en-GB"/>
      </w:rPr>
      <mc:AlternateContent>
        <mc:Choice Requires="wps">
          <w:drawing>
            <wp:anchor distT="0" distB="0" distL="114300" distR="114300" simplePos="0" relativeHeight="251661312" behindDoc="0" locked="0" layoutInCell="1" allowOverlap="1" wp14:anchorId="14953AEA" wp14:editId="3C01E4F2">
              <wp:simplePos x="0" y="0"/>
              <wp:positionH relativeFrom="page">
                <wp:posOffset>6177280</wp:posOffset>
              </wp:positionH>
              <wp:positionV relativeFrom="page">
                <wp:posOffset>8013065</wp:posOffset>
              </wp:positionV>
              <wp:extent cx="923925" cy="842010"/>
              <wp:effectExtent l="14605" t="21590" r="23495"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42010"/>
                      </a:xfrm>
                      <a:prstGeom prst="rect">
                        <a:avLst/>
                      </a:prstGeom>
                      <a:noFill/>
                      <a:ln w="28956">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7C512E" w14:textId="77777777" w:rsidR="005A4047" w:rsidRDefault="005A4047" w:rsidP="00A32398">
                          <w:pPr>
                            <w:spacing w:before="53" w:line="242" w:lineRule="auto"/>
                            <w:ind w:left="163" w:right="163"/>
                            <w:jc w:val="center"/>
                            <w:rPr>
                              <w:rFonts w:ascii="Calibri" w:eastAsia="Calibri" w:hAnsi="Calibri" w:cs="Calibri"/>
                              <w:sz w:val="21"/>
                              <w:szCs w:val="21"/>
                            </w:rPr>
                          </w:pPr>
                          <w:r>
                            <w:rPr>
                              <w:rFonts w:ascii="Calibri"/>
                              <w:b/>
                              <w:sz w:val="21"/>
                            </w:rPr>
                            <w:t>Discuss</w:t>
                          </w:r>
                          <w:r>
                            <w:rPr>
                              <w:rFonts w:ascii="Calibri"/>
                              <w:b/>
                              <w:spacing w:val="-4"/>
                              <w:sz w:val="21"/>
                            </w:rPr>
                            <w:t xml:space="preserve"> </w:t>
                          </w:r>
                          <w:r>
                            <w:rPr>
                              <w:rFonts w:ascii="Calibri"/>
                              <w:b/>
                              <w:sz w:val="21"/>
                            </w:rPr>
                            <w:t>with a specialist before 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53AEA" id="_x0000_t202" coordsize="21600,21600" o:spt="202" path="m,l,21600r21600,l21600,xe">
              <v:stroke joinstyle="miter"/>
              <v:path gradientshapeok="t" o:connecttype="rect"/>
            </v:shapetype>
            <v:shape id="Text Box 4" o:spid="_x0000_s1035" type="#_x0000_t202" style="position:absolute;left:0;text-align:left;margin-left:486.4pt;margin-top:630.95pt;width:72.75pt;height:66.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" filled="f" strokecolor="#36f" strokeweight="2.28pt">
              <v:textbox inset="0,0,0,0">
                <w:txbxContent>
                  <w:p w14:paraId="4D7C512E" w14:textId="77777777" w:rsidR="005A4047" w:rsidRDefault="005A4047" w:rsidP="00A32398">
                    <w:pPr>
                      <w:spacing w:before="53" w:line="242" w:lineRule="auto"/>
                      <w:ind w:left="163" w:right="163"/>
                      <w:jc w:val="center"/>
                      <w:rPr>
                        <w:rFonts w:ascii="Calibri" w:eastAsia="Calibri" w:hAnsi="Calibri" w:cs="Calibri"/>
                        <w:sz w:val="21"/>
                        <w:szCs w:val="21"/>
                      </w:rPr>
                    </w:pPr>
                    <w:r>
                      <w:rPr>
                        <w:rFonts w:ascii="Calibri"/>
                        <w:b/>
                        <w:sz w:val="21"/>
                      </w:rPr>
                      <w:t>Discuss</w:t>
                    </w:r>
                    <w:r>
                      <w:rPr>
                        <w:rFonts w:ascii="Calibri"/>
                        <w:b/>
                        <w:spacing w:val="-4"/>
                        <w:sz w:val="21"/>
                      </w:rPr>
                      <w:t xml:space="preserve"> </w:t>
                    </w:r>
                    <w:r>
                      <w:rPr>
                        <w:rFonts w:ascii="Calibri"/>
                        <w:b/>
                        <w:sz w:val="21"/>
                      </w:rPr>
                      <w:t>with a specialist before referral</w:t>
                    </w:r>
                  </w:p>
                </w:txbxContent>
              </v:textbox>
              <w10:wrap anchorx="page" anchory="page"/>
            </v:shape>
          </w:pict>
        </mc:Fallback>
      </mc:AlternateContent>
    </w:r>
    <w:r w:rsidRPr="00FF13FB">
      <w:rPr>
        <w:noProof/>
        <w:lang w:val="en-GB" w:eastAsia="en-GB"/>
      </w:rPr>
      <mc:AlternateContent>
        <mc:Choice Requires="wps">
          <w:drawing>
            <wp:anchor distT="0" distB="0" distL="114300" distR="114300" simplePos="0" relativeHeight="251662336" behindDoc="0" locked="0" layoutInCell="1" allowOverlap="1" wp14:anchorId="2FB8EBC3" wp14:editId="64395521">
              <wp:simplePos x="0" y="0"/>
              <wp:positionH relativeFrom="page">
                <wp:posOffset>927100</wp:posOffset>
              </wp:positionH>
              <wp:positionV relativeFrom="page">
                <wp:posOffset>8444230</wp:posOffset>
              </wp:positionV>
              <wp:extent cx="5143500" cy="406400"/>
              <wp:effectExtent l="22225" t="24130" r="2540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06400"/>
                      </a:xfrm>
                      <a:prstGeom prst="rect">
                        <a:avLst/>
                      </a:prstGeom>
                      <a:noFill/>
                      <a:ln w="3810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6FE16FC0" w14:textId="77777777" w:rsidR="005A4047" w:rsidRDefault="005A4047" w:rsidP="00A32398">
                          <w:pPr>
                            <w:spacing w:before="138"/>
                            <w:ind w:left="1"/>
                            <w:jc w:val="center"/>
                            <w:rPr>
                              <w:rFonts w:ascii="Calibri" w:eastAsia="Calibri" w:hAnsi="Calibri" w:cs="Calibri"/>
                              <w:sz w:val="24"/>
                              <w:szCs w:val="24"/>
                            </w:rPr>
                          </w:pPr>
                          <w:r>
                            <w:rPr>
                              <w:rFonts w:ascii="Calibri"/>
                              <w:b/>
                              <w:sz w:val="24"/>
                            </w:rPr>
                            <w:t>Urgent</w:t>
                          </w:r>
                          <w:r>
                            <w:rPr>
                              <w:rFonts w:ascii="Calibri"/>
                              <w:b/>
                              <w:spacing w:val="-4"/>
                              <w:sz w:val="24"/>
                            </w:rPr>
                            <w:t xml:space="preserve"> </w:t>
                          </w:r>
                          <w:r>
                            <w:rPr>
                              <w:rFonts w:ascii="Calibri"/>
                              <w:b/>
                              <w:sz w:val="24"/>
                            </w:rPr>
                            <w:t>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EBC3" id="Text Box 3" o:spid="_x0000_s1036" type="#_x0000_t202" style="position:absolute;left:0;text-align:left;margin-left:73pt;margin-top:664.9pt;width:405pt;height: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" filled="f" strokecolor="#36f" strokeweight="3pt">
              <v:textbox inset="0,0,0,0">
                <w:txbxContent>
                  <w:p w14:paraId="6FE16FC0" w14:textId="77777777" w:rsidR="005A4047" w:rsidRDefault="005A4047" w:rsidP="00A32398">
                    <w:pPr>
                      <w:spacing w:before="138"/>
                      <w:ind w:left="1"/>
                      <w:jc w:val="center"/>
                      <w:rPr>
                        <w:rFonts w:ascii="Calibri" w:eastAsia="Calibri" w:hAnsi="Calibri" w:cs="Calibri"/>
                        <w:sz w:val="24"/>
                        <w:szCs w:val="24"/>
                      </w:rPr>
                    </w:pPr>
                    <w:r>
                      <w:rPr>
                        <w:rFonts w:ascii="Calibri"/>
                        <w:b/>
                        <w:sz w:val="24"/>
                      </w:rPr>
                      <w:t>Urgent</w:t>
                    </w:r>
                    <w:r>
                      <w:rPr>
                        <w:rFonts w:ascii="Calibri"/>
                        <w:b/>
                        <w:spacing w:val="-4"/>
                        <w:sz w:val="24"/>
                      </w:rPr>
                      <w:t xml:space="preserve"> </w:t>
                    </w:r>
                    <w:r>
                      <w:rPr>
                        <w:rFonts w:ascii="Calibri"/>
                        <w:b/>
                        <w:sz w:val="24"/>
                      </w:rPr>
                      <w:t>referral</w:t>
                    </w:r>
                  </w:p>
                </w:txbxContent>
              </v:textbox>
              <w10:wrap anchorx="page" anchory="page"/>
            </v:shape>
          </w:pict>
        </mc:Fallback>
      </mc:AlternateContent>
    </w:r>
    <w:r w:rsidR="00D3169B">
      <w:rPr>
        <w:rFonts w:ascii="Calibri"/>
        <w:b/>
      </w:rPr>
      <w:t>Frimley Health NHS Foundation Trust</w:t>
    </w:r>
    <w:r>
      <w:rPr>
        <w:rFonts w:ascii="Calibri"/>
        <w:b/>
      </w:rPr>
      <w:t xml:space="preserve"> Suspected Cancer Referral Guide</w:t>
    </w:r>
    <w:r w:rsidRPr="005A10FB">
      <w:rPr>
        <w:rFonts w:ascii="Calibri"/>
        <w:b/>
      </w:rPr>
      <w:t xml:space="preserve"> </w:t>
    </w:r>
    <w:r>
      <w:rPr>
        <w:rFonts w:ascii="Calibri"/>
        <w:b/>
      </w:rPr>
      <w:t xml:space="preserve">- Brain &amp; </w:t>
    </w:r>
    <w:r w:rsidRPr="00FF13FB">
      <w:rPr>
        <w:rFonts w:ascii="Calibri"/>
        <w:b/>
      </w:rPr>
      <w:t>CNS</w:t>
    </w:r>
  </w:p>
  <w:p w14:paraId="25F288FC" w14:textId="77777777" w:rsidR="005A4047" w:rsidRDefault="005A4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4B22"/>
    <w:multiLevelType w:val="hybridMultilevel"/>
    <w:tmpl w:val="294CBB8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7091662"/>
    <w:multiLevelType w:val="hybridMultilevel"/>
    <w:tmpl w:val="BFF8FF8C"/>
    <w:lvl w:ilvl="0" w:tplc="2174D30E">
      <w:start w:val="1"/>
      <w:numFmt w:val="bullet"/>
      <w:lvlText w:val=""/>
      <w:lvlJc w:val="left"/>
      <w:pPr>
        <w:ind w:left="427" w:hanging="284"/>
      </w:pPr>
      <w:rPr>
        <w:rFonts w:ascii="Symbol" w:eastAsia="Symbol" w:hAnsi="Symbol" w:hint="default"/>
        <w:w w:val="100"/>
        <w:sz w:val="21"/>
        <w:szCs w:val="21"/>
      </w:rPr>
    </w:lvl>
    <w:lvl w:ilvl="1" w:tplc="3F0C2A6A">
      <w:start w:val="1"/>
      <w:numFmt w:val="bullet"/>
      <w:lvlText w:val="•"/>
      <w:lvlJc w:val="left"/>
      <w:pPr>
        <w:ind w:left="624" w:hanging="284"/>
      </w:pPr>
      <w:rPr>
        <w:rFonts w:hint="default"/>
      </w:rPr>
    </w:lvl>
    <w:lvl w:ilvl="2" w:tplc="AB7E7C94">
      <w:start w:val="1"/>
      <w:numFmt w:val="bullet"/>
      <w:lvlText w:val="•"/>
      <w:lvlJc w:val="left"/>
      <w:pPr>
        <w:ind w:left="828" w:hanging="284"/>
      </w:pPr>
      <w:rPr>
        <w:rFonts w:hint="default"/>
      </w:rPr>
    </w:lvl>
    <w:lvl w:ilvl="3" w:tplc="CB2C11B2">
      <w:start w:val="1"/>
      <w:numFmt w:val="bullet"/>
      <w:lvlText w:val="•"/>
      <w:lvlJc w:val="left"/>
      <w:pPr>
        <w:ind w:left="1032" w:hanging="284"/>
      </w:pPr>
      <w:rPr>
        <w:rFonts w:hint="default"/>
      </w:rPr>
    </w:lvl>
    <w:lvl w:ilvl="4" w:tplc="601EE288">
      <w:start w:val="1"/>
      <w:numFmt w:val="bullet"/>
      <w:lvlText w:val="•"/>
      <w:lvlJc w:val="left"/>
      <w:pPr>
        <w:ind w:left="1236" w:hanging="284"/>
      </w:pPr>
      <w:rPr>
        <w:rFonts w:hint="default"/>
      </w:rPr>
    </w:lvl>
    <w:lvl w:ilvl="5" w:tplc="41E0918E">
      <w:start w:val="1"/>
      <w:numFmt w:val="bullet"/>
      <w:lvlText w:val="•"/>
      <w:lvlJc w:val="left"/>
      <w:pPr>
        <w:ind w:left="1440" w:hanging="284"/>
      </w:pPr>
      <w:rPr>
        <w:rFonts w:hint="default"/>
      </w:rPr>
    </w:lvl>
    <w:lvl w:ilvl="6" w:tplc="A21EFCF0">
      <w:start w:val="1"/>
      <w:numFmt w:val="bullet"/>
      <w:lvlText w:val="•"/>
      <w:lvlJc w:val="left"/>
      <w:pPr>
        <w:ind w:left="1644" w:hanging="284"/>
      </w:pPr>
      <w:rPr>
        <w:rFonts w:hint="default"/>
      </w:rPr>
    </w:lvl>
    <w:lvl w:ilvl="7" w:tplc="50BE1F00">
      <w:start w:val="1"/>
      <w:numFmt w:val="bullet"/>
      <w:lvlText w:val="•"/>
      <w:lvlJc w:val="left"/>
      <w:pPr>
        <w:ind w:left="1848" w:hanging="284"/>
      </w:pPr>
      <w:rPr>
        <w:rFonts w:hint="default"/>
      </w:rPr>
    </w:lvl>
    <w:lvl w:ilvl="8" w:tplc="875C4DD8">
      <w:start w:val="1"/>
      <w:numFmt w:val="bullet"/>
      <w:lvlText w:val="•"/>
      <w:lvlJc w:val="left"/>
      <w:pPr>
        <w:ind w:left="2052" w:hanging="284"/>
      </w:pPr>
      <w:rPr>
        <w:rFonts w:hint="default"/>
      </w:rPr>
    </w:lvl>
  </w:abstractNum>
  <w:abstractNum w:abstractNumId="2" w15:restartNumberingAfterBreak="0">
    <w:nsid w:val="1B3A3C78"/>
    <w:multiLevelType w:val="hybridMultilevel"/>
    <w:tmpl w:val="26946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F73E4"/>
    <w:multiLevelType w:val="hybridMultilevel"/>
    <w:tmpl w:val="69CA056A"/>
    <w:lvl w:ilvl="0" w:tplc="3610875A">
      <w:start w:val="1"/>
      <w:numFmt w:val="bullet"/>
      <w:lvlText w:val=""/>
      <w:lvlJc w:val="left"/>
      <w:pPr>
        <w:ind w:left="427" w:hanging="284"/>
      </w:pPr>
      <w:rPr>
        <w:rFonts w:ascii="Symbol" w:eastAsia="Symbol" w:hAnsi="Symbol" w:hint="default"/>
        <w:w w:val="100"/>
        <w:sz w:val="21"/>
        <w:szCs w:val="21"/>
      </w:rPr>
    </w:lvl>
    <w:lvl w:ilvl="1" w:tplc="1674C78C">
      <w:start w:val="1"/>
      <w:numFmt w:val="bullet"/>
      <w:lvlText w:val="•"/>
      <w:lvlJc w:val="left"/>
      <w:pPr>
        <w:ind w:left="604" w:hanging="284"/>
      </w:pPr>
      <w:rPr>
        <w:rFonts w:hint="default"/>
      </w:rPr>
    </w:lvl>
    <w:lvl w:ilvl="2" w:tplc="D4DA6A24">
      <w:start w:val="1"/>
      <w:numFmt w:val="bullet"/>
      <w:lvlText w:val="•"/>
      <w:lvlJc w:val="left"/>
      <w:pPr>
        <w:ind w:left="788" w:hanging="284"/>
      </w:pPr>
      <w:rPr>
        <w:rFonts w:hint="default"/>
      </w:rPr>
    </w:lvl>
    <w:lvl w:ilvl="3" w:tplc="7D0CCBE0">
      <w:start w:val="1"/>
      <w:numFmt w:val="bullet"/>
      <w:lvlText w:val="•"/>
      <w:lvlJc w:val="left"/>
      <w:pPr>
        <w:ind w:left="972" w:hanging="284"/>
      </w:pPr>
      <w:rPr>
        <w:rFonts w:hint="default"/>
      </w:rPr>
    </w:lvl>
    <w:lvl w:ilvl="4" w:tplc="F9F4CC1C">
      <w:start w:val="1"/>
      <w:numFmt w:val="bullet"/>
      <w:lvlText w:val="•"/>
      <w:lvlJc w:val="left"/>
      <w:pPr>
        <w:ind w:left="1156" w:hanging="284"/>
      </w:pPr>
      <w:rPr>
        <w:rFonts w:hint="default"/>
      </w:rPr>
    </w:lvl>
    <w:lvl w:ilvl="5" w:tplc="CB7E478E">
      <w:start w:val="1"/>
      <w:numFmt w:val="bullet"/>
      <w:lvlText w:val="•"/>
      <w:lvlJc w:val="left"/>
      <w:pPr>
        <w:ind w:left="1340" w:hanging="284"/>
      </w:pPr>
      <w:rPr>
        <w:rFonts w:hint="default"/>
      </w:rPr>
    </w:lvl>
    <w:lvl w:ilvl="6" w:tplc="8E189660">
      <w:start w:val="1"/>
      <w:numFmt w:val="bullet"/>
      <w:lvlText w:val="•"/>
      <w:lvlJc w:val="left"/>
      <w:pPr>
        <w:ind w:left="1524" w:hanging="284"/>
      </w:pPr>
      <w:rPr>
        <w:rFonts w:hint="default"/>
      </w:rPr>
    </w:lvl>
    <w:lvl w:ilvl="7" w:tplc="8A7A0BEC">
      <w:start w:val="1"/>
      <w:numFmt w:val="bullet"/>
      <w:lvlText w:val="•"/>
      <w:lvlJc w:val="left"/>
      <w:pPr>
        <w:ind w:left="1708" w:hanging="284"/>
      </w:pPr>
      <w:rPr>
        <w:rFonts w:hint="default"/>
      </w:rPr>
    </w:lvl>
    <w:lvl w:ilvl="8" w:tplc="BF50E614">
      <w:start w:val="1"/>
      <w:numFmt w:val="bullet"/>
      <w:lvlText w:val="•"/>
      <w:lvlJc w:val="left"/>
      <w:pPr>
        <w:ind w:left="1892" w:hanging="284"/>
      </w:pPr>
      <w:rPr>
        <w:rFonts w:hint="default"/>
      </w:rPr>
    </w:lvl>
  </w:abstractNum>
  <w:abstractNum w:abstractNumId="4" w15:restartNumberingAfterBreak="0">
    <w:nsid w:val="32686A82"/>
    <w:multiLevelType w:val="hybridMultilevel"/>
    <w:tmpl w:val="A686E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4467F"/>
    <w:multiLevelType w:val="hybridMultilevel"/>
    <w:tmpl w:val="52A025F2"/>
    <w:lvl w:ilvl="0" w:tplc="08586D64">
      <w:start w:val="1"/>
      <w:numFmt w:val="bullet"/>
      <w:lvlText w:val=""/>
      <w:lvlJc w:val="left"/>
      <w:pPr>
        <w:ind w:left="427" w:hanging="284"/>
      </w:pPr>
      <w:rPr>
        <w:rFonts w:ascii="Symbol" w:eastAsia="Symbol" w:hAnsi="Symbol" w:hint="default"/>
        <w:w w:val="100"/>
        <w:sz w:val="21"/>
        <w:szCs w:val="21"/>
      </w:rPr>
    </w:lvl>
    <w:lvl w:ilvl="1" w:tplc="06A428D4">
      <w:start w:val="1"/>
      <w:numFmt w:val="bullet"/>
      <w:lvlText w:val="•"/>
      <w:lvlJc w:val="left"/>
      <w:pPr>
        <w:ind w:left="593" w:hanging="284"/>
      </w:pPr>
      <w:rPr>
        <w:rFonts w:hint="default"/>
      </w:rPr>
    </w:lvl>
    <w:lvl w:ilvl="2" w:tplc="9198DE26">
      <w:start w:val="1"/>
      <w:numFmt w:val="bullet"/>
      <w:lvlText w:val="•"/>
      <w:lvlJc w:val="left"/>
      <w:pPr>
        <w:ind w:left="767" w:hanging="284"/>
      </w:pPr>
      <w:rPr>
        <w:rFonts w:hint="default"/>
      </w:rPr>
    </w:lvl>
    <w:lvl w:ilvl="3" w:tplc="DBF4D0CC">
      <w:start w:val="1"/>
      <w:numFmt w:val="bullet"/>
      <w:lvlText w:val="•"/>
      <w:lvlJc w:val="left"/>
      <w:pPr>
        <w:ind w:left="941" w:hanging="284"/>
      </w:pPr>
      <w:rPr>
        <w:rFonts w:hint="default"/>
      </w:rPr>
    </w:lvl>
    <w:lvl w:ilvl="4" w:tplc="E0883C1C">
      <w:start w:val="1"/>
      <w:numFmt w:val="bullet"/>
      <w:lvlText w:val="•"/>
      <w:lvlJc w:val="left"/>
      <w:pPr>
        <w:ind w:left="1115" w:hanging="284"/>
      </w:pPr>
      <w:rPr>
        <w:rFonts w:hint="default"/>
      </w:rPr>
    </w:lvl>
    <w:lvl w:ilvl="5" w:tplc="8E96A5DC">
      <w:start w:val="1"/>
      <w:numFmt w:val="bullet"/>
      <w:lvlText w:val="•"/>
      <w:lvlJc w:val="left"/>
      <w:pPr>
        <w:ind w:left="1288" w:hanging="284"/>
      </w:pPr>
      <w:rPr>
        <w:rFonts w:hint="default"/>
      </w:rPr>
    </w:lvl>
    <w:lvl w:ilvl="6" w:tplc="8F52E030">
      <w:start w:val="1"/>
      <w:numFmt w:val="bullet"/>
      <w:lvlText w:val="•"/>
      <w:lvlJc w:val="left"/>
      <w:pPr>
        <w:ind w:left="1462" w:hanging="284"/>
      </w:pPr>
      <w:rPr>
        <w:rFonts w:hint="default"/>
      </w:rPr>
    </w:lvl>
    <w:lvl w:ilvl="7" w:tplc="103AC4D6">
      <w:start w:val="1"/>
      <w:numFmt w:val="bullet"/>
      <w:lvlText w:val="•"/>
      <w:lvlJc w:val="left"/>
      <w:pPr>
        <w:ind w:left="1636" w:hanging="284"/>
      </w:pPr>
      <w:rPr>
        <w:rFonts w:hint="default"/>
      </w:rPr>
    </w:lvl>
    <w:lvl w:ilvl="8" w:tplc="FA0E94DC">
      <w:start w:val="1"/>
      <w:numFmt w:val="bullet"/>
      <w:lvlText w:val="•"/>
      <w:lvlJc w:val="left"/>
      <w:pPr>
        <w:ind w:left="1810" w:hanging="284"/>
      </w:pPr>
      <w:rPr>
        <w:rFonts w:hint="default"/>
      </w:rPr>
    </w:lvl>
  </w:abstractNum>
  <w:abstractNum w:abstractNumId="6" w15:restartNumberingAfterBreak="0">
    <w:nsid w:val="5E1B0251"/>
    <w:multiLevelType w:val="hybridMultilevel"/>
    <w:tmpl w:val="3976BF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3613B11"/>
    <w:multiLevelType w:val="hybridMultilevel"/>
    <w:tmpl w:val="86FC1924"/>
    <w:lvl w:ilvl="0" w:tplc="C1847FD8">
      <w:start w:val="1"/>
      <w:numFmt w:val="bullet"/>
      <w:lvlText w:val="•"/>
      <w:lvlJc w:val="left"/>
      <w:pPr>
        <w:tabs>
          <w:tab w:val="num" w:pos="720"/>
        </w:tabs>
        <w:ind w:left="720" w:hanging="360"/>
      </w:pPr>
      <w:rPr>
        <w:rFonts w:ascii="Arial" w:hAnsi="Arial" w:hint="default"/>
      </w:rPr>
    </w:lvl>
    <w:lvl w:ilvl="1" w:tplc="0CDE23BA">
      <w:start w:val="244"/>
      <w:numFmt w:val="bullet"/>
      <w:lvlText w:val="•"/>
      <w:lvlJc w:val="left"/>
      <w:pPr>
        <w:tabs>
          <w:tab w:val="num" w:pos="1440"/>
        </w:tabs>
        <w:ind w:left="1440" w:hanging="360"/>
      </w:pPr>
      <w:rPr>
        <w:rFonts w:ascii="Arial" w:hAnsi="Arial" w:hint="default"/>
      </w:rPr>
    </w:lvl>
    <w:lvl w:ilvl="2" w:tplc="16A654FC" w:tentative="1">
      <w:start w:val="1"/>
      <w:numFmt w:val="bullet"/>
      <w:lvlText w:val="•"/>
      <w:lvlJc w:val="left"/>
      <w:pPr>
        <w:tabs>
          <w:tab w:val="num" w:pos="2160"/>
        </w:tabs>
        <w:ind w:left="2160" w:hanging="360"/>
      </w:pPr>
      <w:rPr>
        <w:rFonts w:ascii="Arial" w:hAnsi="Arial" w:hint="default"/>
      </w:rPr>
    </w:lvl>
    <w:lvl w:ilvl="3" w:tplc="C7525164" w:tentative="1">
      <w:start w:val="1"/>
      <w:numFmt w:val="bullet"/>
      <w:lvlText w:val="•"/>
      <w:lvlJc w:val="left"/>
      <w:pPr>
        <w:tabs>
          <w:tab w:val="num" w:pos="2880"/>
        </w:tabs>
        <w:ind w:left="2880" w:hanging="360"/>
      </w:pPr>
      <w:rPr>
        <w:rFonts w:ascii="Arial" w:hAnsi="Arial" w:hint="default"/>
      </w:rPr>
    </w:lvl>
    <w:lvl w:ilvl="4" w:tplc="C20C00B2" w:tentative="1">
      <w:start w:val="1"/>
      <w:numFmt w:val="bullet"/>
      <w:lvlText w:val="•"/>
      <w:lvlJc w:val="left"/>
      <w:pPr>
        <w:tabs>
          <w:tab w:val="num" w:pos="3600"/>
        </w:tabs>
        <w:ind w:left="3600" w:hanging="360"/>
      </w:pPr>
      <w:rPr>
        <w:rFonts w:ascii="Arial" w:hAnsi="Arial" w:hint="default"/>
      </w:rPr>
    </w:lvl>
    <w:lvl w:ilvl="5" w:tplc="0958F1E4" w:tentative="1">
      <w:start w:val="1"/>
      <w:numFmt w:val="bullet"/>
      <w:lvlText w:val="•"/>
      <w:lvlJc w:val="left"/>
      <w:pPr>
        <w:tabs>
          <w:tab w:val="num" w:pos="4320"/>
        </w:tabs>
        <w:ind w:left="4320" w:hanging="360"/>
      </w:pPr>
      <w:rPr>
        <w:rFonts w:ascii="Arial" w:hAnsi="Arial" w:hint="default"/>
      </w:rPr>
    </w:lvl>
    <w:lvl w:ilvl="6" w:tplc="6534FBE2" w:tentative="1">
      <w:start w:val="1"/>
      <w:numFmt w:val="bullet"/>
      <w:lvlText w:val="•"/>
      <w:lvlJc w:val="left"/>
      <w:pPr>
        <w:tabs>
          <w:tab w:val="num" w:pos="5040"/>
        </w:tabs>
        <w:ind w:left="5040" w:hanging="360"/>
      </w:pPr>
      <w:rPr>
        <w:rFonts w:ascii="Arial" w:hAnsi="Arial" w:hint="default"/>
      </w:rPr>
    </w:lvl>
    <w:lvl w:ilvl="7" w:tplc="D4484830" w:tentative="1">
      <w:start w:val="1"/>
      <w:numFmt w:val="bullet"/>
      <w:lvlText w:val="•"/>
      <w:lvlJc w:val="left"/>
      <w:pPr>
        <w:tabs>
          <w:tab w:val="num" w:pos="5760"/>
        </w:tabs>
        <w:ind w:left="5760" w:hanging="360"/>
      </w:pPr>
      <w:rPr>
        <w:rFonts w:ascii="Arial" w:hAnsi="Arial" w:hint="default"/>
      </w:rPr>
    </w:lvl>
    <w:lvl w:ilvl="8" w:tplc="DA8228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C76BFD"/>
    <w:multiLevelType w:val="hybridMultilevel"/>
    <w:tmpl w:val="0B369264"/>
    <w:lvl w:ilvl="0" w:tplc="967222A2">
      <w:start w:val="1"/>
      <w:numFmt w:val="bullet"/>
      <w:lvlText w:val=""/>
      <w:lvlJc w:val="left"/>
      <w:pPr>
        <w:ind w:left="470" w:hanging="286"/>
      </w:pPr>
      <w:rPr>
        <w:rFonts w:ascii="Symbol" w:eastAsia="Symbol" w:hAnsi="Symbol" w:hint="default"/>
        <w:w w:val="100"/>
        <w:sz w:val="21"/>
        <w:szCs w:val="21"/>
      </w:rPr>
    </w:lvl>
    <w:lvl w:ilvl="1" w:tplc="EF1EF2AE">
      <w:start w:val="1"/>
      <w:numFmt w:val="bullet"/>
      <w:lvlText w:val="•"/>
      <w:lvlJc w:val="left"/>
      <w:pPr>
        <w:ind w:left="624" w:hanging="286"/>
      </w:pPr>
      <w:rPr>
        <w:rFonts w:hint="default"/>
      </w:rPr>
    </w:lvl>
    <w:lvl w:ilvl="2" w:tplc="86829AD2">
      <w:start w:val="1"/>
      <w:numFmt w:val="bullet"/>
      <w:lvlText w:val="•"/>
      <w:lvlJc w:val="left"/>
      <w:pPr>
        <w:ind w:left="768" w:hanging="286"/>
      </w:pPr>
      <w:rPr>
        <w:rFonts w:hint="default"/>
      </w:rPr>
    </w:lvl>
    <w:lvl w:ilvl="3" w:tplc="F8A8FB76">
      <w:start w:val="1"/>
      <w:numFmt w:val="bullet"/>
      <w:lvlText w:val="•"/>
      <w:lvlJc w:val="left"/>
      <w:pPr>
        <w:ind w:left="912" w:hanging="286"/>
      </w:pPr>
      <w:rPr>
        <w:rFonts w:hint="default"/>
      </w:rPr>
    </w:lvl>
    <w:lvl w:ilvl="4" w:tplc="8B5496B8">
      <w:start w:val="1"/>
      <w:numFmt w:val="bullet"/>
      <w:lvlText w:val="•"/>
      <w:lvlJc w:val="left"/>
      <w:pPr>
        <w:ind w:left="1056" w:hanging="286"/>
      </w:pPr>
      <w:rPr>
        <w:rFonts w:hint="default"/>
      </w:rPr>
    </w:lvl>
    <w:lvl w:ilvl="5" w:tplc="8D4E822C">
      <w:start w:val="1"/>
      <w:numFmt w:val="bullet"/>
      <w:lvlText w:val="•"/>
      <w:lvlJc w:val="left"/>
      <w:pPr>
        <w:ind w:left="1201" w:hanging="286"/>
      </w:pPr>
      <w:rPr>
        <w:rFonts w:hint="default"/>
      </w:rPr>
    </w:lvl>
    <w:lvl w:ilvl="6" w:tplc="513014F2">
      <w:start w:val="1"/>
      <w:numFmt w:val="bullet"/>
      <w:lvlText w:val="•"/>
      <w:lvlJc w:val="left"/>
      <w:pPr>
        <w:ind w:left="1345" w:hanging="286"/>
      </w:pPr>
      <w:rPr>
        <w:rFonts w:hint="default"/>
      </w:rPr>
    </w:lvl>
    <w:lvl w:ilvl="7" w:tplc="EFF05750">
      <w:start w:val="1"/>
      <w:numFmt w:val="bullet"/>
      <w:lvlText w:val="•"/>
      <w:lvlJc w:val="left"/>
      <w:pPr>
        <w:ind w:left="1489" w:hanging="286"/>
      </w:pPr>
      <w:rPr>
        <w:rFonts w:hint="default"/>
      </w:rPr>
    </w:lvl>
    <w:lvl w:ilvl="8" w:tplc="14C072BE">
      <w:start w:val="1"/>
      <w:numFmt w:val="bullet"/>
      <w:lvlText w:val="•"/>
      <w:lvlJc w:val="left"/>
      <w:pPr>
        <w:ind w:left="1633" w:hanging="286"/>
      </w:pPr>
      <w:rPr>
        <w:rFonts w:hint="default"/>
      </w:rPr>
    </w:lvl>
  </w:abstractNum>
  <w:num w:numId="1">
    <w:abstractNumId w:val="3"/>
  </w:num>
  <w:num w:numId="2">
    <w:abstractNumId w:val="1"/>
  </w:num>
  <w:num w:numId="3">
    <w:abstractNumId w:val="8"/>
  </w:num>
  <w:num w:numId="4">
    <w:abstractNumId w:val="5"/>
  </w:num>
  <w:num w:numId="5">
    <w:abstractNumId w:val="4"/>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E4"/>
    <w:rsid w:val="00004B0C"/>
    <w:rsid w:val="00017A3C"/>
    <w:rsid w:val="00081ACA"/>
    <w:rsid w:val="000B61D4"/>
    <w:rsid w:val="001B09CA"/>
    <w:rsid w:val="0024610F"/>
    <w:rsid w:val="00260165"/>
    <w:rsid w:val="00264AE4"/>
    <w:rsid w:val="00290A7A"/>
    <w:rsid w:val="002A3400"/>
    <w:rsid w:val="002B2B93"/>
    <w:rsid w:val="002C4EB1"/>
    <w:rsid w:val="00312917"/>
    <w:rsid w:val="00334D7E"/>
    <w:rsid w:val="003B4355"/>
    <w:rsid w:val="004611C6"/>
    <w:rsid w:val="00467024"/>
    <w:rsid w:val="004F0D97"/>
    <w:rsid w:val="00537E3C"/>
    <w:rsid w:val="005816D9"/>
    <w:rsid w:val="005A10FB"/>
    <w:rsid w:val="005A4047"/>
    <w:rsid w:val="0061668A"/>
    <w:rsid w:val="006428B4"/>
    <w:rsid w:val="0066258A"/>
    <w:rsid w:val="00676C1B"/>
    <w:rsid w:val="006E243E"/>
    <w:rsid w:val="006F2DD4"/>
    <w:rsid w:val="007008B5"/>
    <w:rsid w:val="007168D9"/>
    <w:rsid w:val="00743C70"/>
    <w:rsid w:val="007E160A"/>
    <w:rsid w:val="00860CD5"/>
    <w:rsid w:val="00872621"/>
    <w:rsid w:val="0089578C"/>
    <w:rsid w:val="008F2238"/>
    <w:rsid w:val="00A0515C"/>
    <w:rsid w:val="00A32398"/>
    <w:rsid w:val="00A74FED"/>
    <w:rsid w:val="00A8071E"/>
    <w:rsid w:val="00A81AF9"/>
    <w:rsid w:val="00AA4B46"/>
    <w:rsid w:val="00AC6E54"/>
    <w:rsid w:val="00AD2507"/>
    <w:rsid w:val="00AE578D"/>
    <w:rsid w:val="00AE5BF4"/>
    <w:rsid w:val="00B272BF"/>
    <w:rsid w:val="00BE210E"/>
    <w:rsid w:val="00C241B7"/>
    <w:rsid w:val="00D0507A"/>
    <w:rsid w:val="00D3169B"/>
    <w:rsid w:val="00D331F9"/>
    <w:rsid w:val="00DA5BD8"/>
    <w:rsid w:val="00DF632C"/>
    <w:rsid w:val="00E235D1"/>
    <w:rsid w:val="00E44261"/>
    <w:rsid w:val="00E66F63"/>
    <w:rsid w:val="00E8289E"/>
    <w:rsid w:val="00E92410"/>
    <w:rsid w:val="00EB6332"/>
    <w:rsid w:val="00ED17F9"/>
    <w:rsid w:val="00F01394"/>
    <w:rsid w:val="00F440D8"/>
    <w:rsid w:val="00FA0647"/>
    <w:rsid w:val="00FA646E"/>
    <w:rsid w:val="00FF13FB"/>
    <w:rsid w:val="00FF5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83BBA"/>
  <w15:docId w15:val="{E5576978-7741-4A5F-891C-371C4841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427" w:hanging="283"/>
    </w:pPr>
    <w:rPr>
      <w:rFonts w:ascii="Calibri" w:eastAsia="Calibri" w:hAnsi="Calibri"/>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99"/>
    <w:rsid w:val="00D331F9"/>
    <w:pPr>
      <w:widowControl/>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DD4"/>
    <w:rPr>
      <w:color w:val="0000FF" w:themeColor="hyperlink"/>
      <w:u w:val="single"/>
    </w:rPr>
  </w:style>
  <w:style w:type="paragraph" w:styleId="Header">
    <w:name w:val="header"/>
    <w:basedOn w:val="Normal"/>
    <w:link w:val="HeaderChar"/>
    <w:uiPriority w:val="99"/>
    <w:unhideWhenUsed/>
    <w:rsid w:val="00A32398"/>
    <w:pPr>
      <w:tabs>
        <w:tab w:val="center" w:pos="4513"/>
        <w:tab w:val="right" w:pos="9026"/>
      </w:tabs>
    </w:pPr>
  </w:style>
  <w:style w:type="character" w:customStyle="1" w:styleId="HeaderChar">
    <w:name w:val="Header Char"/>
    <w:basedOn w:val="DefaultParagraphFont"/>
    <w:link w:val="Header"/>
    <w:uiPriority w:val="99"/>
    <w:rsid w:val="00A32398"/>
  </w:style>
  <w:style w:type="paragraph" w:styleId="Footer">
    <w:name w:val="footer"/>
    <w:basedOn w:val="Normal"/>
    <w:link w:val="FooterChar"/>
    <w:uiPriority w:val="99"/>
    <w:unhideWhenUsed/>
    <w:rsid w:val="00A32398"/>
    <w:pPr>
      <w:tabs>
        <w:tab w:val="center" w:pos="4513"/>
        <w:tab w:val="right" w:pos="9026"/>
      </w:tabs>
    </w:pPr>
  </w:style>
  <w:style w:type="character" w:customStyle="1" w:styleId="FooterChar">
    <w:name w:val="Footer Char"/>
    <w:basedOn w:val="DefaultParagraphFont"/>
    <w:link w:val="Footer"/>
    <w:uiPriority w:val="99"/>
    <w:rsid w:val="00A32398"/>
  </w:style>
  <w:style w:type="paragraph" w:styleId="BalloonText">
    <w:name w:val="Balloon Text"/>
    <w:basedOn w:val="Normal"/>
    <w:link w:val="BalloonTextChar"/>
    <w:uiPriority w:val="99"/>
    <w:semiHidden/>
    <w:unhideWhenUsed/>
    <w:rsid w:val="00A32398"/>
    <w:rPr>
      <w:rFonts w:ascii="Tahoma" w:hAnsi="Tahoma" w:cs="Tahoma"/>
      <w:sz w:val="16"/>
      <w:szCs w:val="16"/>
    </w:rPr>
  </w:style>
  <w:style w:type="character" w:customStyle="1" w:styleId="BalloonTextChar">
    <w:name w:val="Balloon Text Char"/>
    <w:basedOn w:val="DefaultParagraphFont"/>
    <w:link w:val="BalloonText"/>
    <w:uiPriority w:val="99"/>
    <w:semiHidden/>
    <w:rsid w:val="00A32398"/>
    <w:rPr>
      <w:rFonts w:ascii="Tahoma" w:hAnsi="Tahoma" w:cs="Tahoma"/>
      <w:sz w:val="16"/>
      <w:szCs w:val="16"/>
    </w:rPr>
  </w:style>
  <w:style w:type="character" w:styleId="CommentReference">
    <w:name w:val="annotation reference"/>
    <w:basedOn w:val="DefaultParagraphFont"/>
    <w:uiPriority w:val="99"/>
    <w:semiHidden/>
    <w:unhideWhenUsed/>
    <w:rsid w:val="00537E3C"/>
    <w:rPr>
      <w:sz w:val="16"/>
      <w:szCs w:val="16"/>
    </w:rPr>
  </w:style>
  <w:style w:type="paragraph" w:styleId="CommentText">
    <w:name w:val="annotation text"/>
    <w:basedOn w:val="Normal"/>
    <w:link w:val="CommentTextChar"/>
    <w:uiPriority w:val="99"/>
    <w:semiHidden/>
    <w:unhideWhenUsed/>
    <w:rsid w:val="00537E3C"/>
    <w:rPr>
      <w:sz w:val="20"/>
      <w:szCs w:val="20"/>
    </w:rPr>
  </w:style>
  <w:style w:type="character" w:customStyle="1" w:styleId="CommentTextChar">
    <w:name w:val="Comment Text Char"/>
    <w:basedOn w:val="DefaultParagraphFont"/>
    <w:link w:val="CommentText"/>
    <w:uiPriority w:val="99"/>
    <w:semiHidden/>
    <w:rsid w:val="00537E3C"/>
    <w:rPr>
      <w:sz w:val="20"/>
      <w:szCs w:val="20"/>
    </w:rPr>
  </w:style>
  <w:style w:type="paragraph" w:styleId="CommentSubject">
    <w:name w:val="annotation subject"/>
    <w:basedOn w:val="CommentText"/>
    <w:next w:val="CommentText"/>
    <w:link w:val="CommentSubjectChar"/>
    <w:uiPriority w:val="99"/>
    <w:semiHidden/>
    <w:unhideWhenUsed/>
    <w:rsid w:val="00537E3C"/>
    <w:rPr>
      <w:b/>
      <w:bCs/>
    </w:rPr>
  </w:style>
  <w:style w:type="character" w:customStyle="1" w:styleId="CommentSubjectChar">
    <w:name w:val="Comment Subject Char"/>
    <w:basedOn w:val="CommentTextChar"/>
    <w:link w:val="CommentSubject"/>
    <w:uiPriority w:val="99"/>
    <w:semiHidden/>
    <w:rsid w:val="00537E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48349">
      <w:bodyDiv w:val="1"/>
      <w:marLeft w:val="0"/>
      <w:marRight w:val="0"/>
      <w:marTop w:val="0"/>
      <w:marBottom w:val="0"/>
      <w:divBdr>
        <w:top w:val="none" w:sz="0" w:space="0" w:color="auto"/>
        <w:left w:val="none" w:sz="0" w:space="0" w:color="auto"/>
        <w:bottom w:val="none" w:sz="0" w:space="0" w:color="auto"/>
        <w:right w:val="none" w:sz="0" w:space="0" w:color="auto"/>
      </w:divBdr>
      <w:divsChild>
        <w:div w:id="1595555011">
          <w:marLeft w:val="547"/>
          <w:marRight w:val="0"/>
          <w:marTop w:val="0"/>
          <w:marBottom w:val="0"/>
          <w:divBdr>
            <w:top w:val="none" w:sz="0" w:space="0" w:color="auto"/>
            <w:left w:val="none" w:sz="0" w:space="0" w:color="auto"/>
            <w:bottom w:val="none" w:sz="0" w:space="0" w:color="auto"/>
            <w:right w:val="none" w:sz="0" w:space="0" w:color="auto"/>
          </w:divBdr>
        </w:div>
        <w:div w:id="1253471101">
          <w:marLeft w:val="1267"/>
          <w:marRight w:val="0"/>
          <w:marTop w:val="0"/>
          <w:marBottom w:val="0"/>
          <w:divBdr>
            <w:top w:val="none" w:sz="0" w:space="0" w:color="auto"/>
            <w:left w:val="none" w:sz="0" w:space="0" w:color="auto"/>
            <w:bottom w:val="none" w:sz="0" w:space="0" w:color="auto"/>
            <w:right w:val="none" w:sz="0" w:space="0" w:color="auto"/>
          </w:divBdr>
        </w:div>
        <w:div w:id="2136025837">
          <w:marLeft w:val="1267"/>
          <w:marRight w:val="0"/>
          <w:marTop w:val="0"/>
          <w:marBottom w:val="0"/>
          <w:divBdr>
            <w:top w:val="none" w:sz="0" w:space="0" w:color="auto"/>
            <w:left w:val="none" w:sz="0" w:space="0" w:color="auto"/>
            <w:bottom w:val="none" w:sz="0" w:space="0" w:color="auto"/>
            <w:right w:val="none" w:sz="0" w:space="0" w:color="auto"/>
          </w:divBdr>
        </w:div>
        <w:div w:id="770080547">
          <w:marLeft w:val="1267"/>
          <w:marRight w:val="0"/>
          <w:marTop w:val="0"/>
          <w:marBottom w:val="0"/>
          <w:divBdr>
            <w:top w:val="none" w:sz="0" w:space="0" w:color="auto"/>
            <w:left w:val="none" w:sz="0" w:space="0" w:color="auto"/>
            <w:bottom w:val="none" w:sz="0" w:space="0" w:color="auto"/>
            <w:right w:val="none" w:sz="0" w:space="0" w:color="auto"/>
          </w:divBdr>
        </w:div>
        <w:div w:id="1811552443">
          <w:marLeft w:val="1267"/>
          <w:marRight w:val="0"/>
          <w:marTop w:val="0"/>
          <w:marBottom w:val="0"/>
          <w:divBdr>
            <w:top w:val="none" w:sz="0" w:space="0" w:color="auto"/>
            <w:left w:val="none" w:sz="0" w:space="0" w:color="auto"/>
            <w:bottom w:val="none" w:sz="0" w:space="0" w:color="auto"/>
            <w:right w:val="none" w:sz="0" w:space="0" w:color="auto"/>
          </w:divBdr>
        </w:div>
        <w:div w:id="2090810401">
          <w:marLeft w:val="1267"/>
          <w:marRight w:val="0"/>
          <w:marTop w:val="0"/>
          <w:marBottom w:val="0"/>
          <w:divBdr>
            <w:top w:val="none" w:sz="0" w:space="0" w:color="auto"/>
            <w:left w:val="none" w:sz="0" w:space="0" w:color="auto"/>
            <w:bottom w:val="none" w:sz="0" w:space="0" w:color="auto"/>
            <w:right w:val="none" w:sz="0" w:space="0" w:color="auto"/>
          </w:divBdr>
        </w:div>
        <w:div w:id="1578242056">
          <w:marLeft w:val="126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dsmart.org.uk/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ce.org.uk/guidance/ng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ww.irefer.nhs.uk/ad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Microsoft Word - brainandcnsguideline.docx</vt:lpstr>
    </vt:vector>
  </TitlesOfParts>
  <Company>SL CSU</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brainandcnsguideline.docx</dc:title>
  <dc:creator>karen.molloy</dc:creator>
  <cp:lastModifiedBy>Megané Janse van Rensburg</cp:lastModifiedBy>
  <cp:revision>4</cp:revision>
  <cp:lastPrinted>2016-04-15T10:14:00Z</cp:lastPrinted>
  <dcterms:created xsi:type="dcterms:W3CDTF">2017-02-09T10:59:00Z</dcterms:created>
  <dcterms:modified xsi:type="dcterms:W3CDTF">2024-02-14T09:39:00Z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Creator">
    <vt:lpwstr>Microsoft Word - braincnsguideline.docx</vt:lpwstr>
  </property>
  <property fmtid="{D5CDD505-2E9C-101B-9397-08002B2CF9AE}" pid="4" name="LastSaved">
    <vt:filetime>2015-12-22T00:00:00Z</vt:filetime>
  </property>
</Properties>
</file>