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4259A" w:rsidR="00C30781" w:rsidP="0709CC98" w:rsidRDefault="004A13C6" w14:paraId="6F969473" w14:textId="75FF0436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name="_Int_8cC3jYF3" w:id="0"/>
      <w:r>
        <w:rPr>
          <w:rFonts w:ascii="Arial" w:hAnsi="Arial" w:cs="Arial"/>
          <w:b/>
          <w:bCs/>
          <w:sz w:val="32"/>
          <w:szCs w:val="32"/>
        </w:rPr>
        <w:t>Support</w:t>
      </w:r>
      <w:r w:rsidR="002C0316">
        <w:rPr>
          <w:rFonts w:ascii="Arial" w:hAnsi="Arial" w:cs="Arial"/>
          <w:b/>
          <w:bCs/>
          <w:sz w:val="32"/>
          <w:szCs w:val="32"/>
        </w:rPr>
        <w:t>ed Improvement</w:t>
      </w:r>
      <w:r w:rsidRPr="0709CC98" w:rsidR="00C30781">
        <w:rPr>
          <w:rFonts w:ascii="Arial" w:hAnsi="Arial" w:cs="Arial"/>
          <w:b/>
          <w:bCs/>
          <w:sz w:val="32"/>
          <w:szCs w:val="32"/>
        </w:rPr>
        <w:t xml:space="preserve"> Plan</w:t>
      </w:r>
      <w:bookmarkEnd w:id="0"/>
    </w:p>
    <w:p w:rsidR="00C30781" w:rsidP="00655485" w:rsidRDefault="00C30781" w14:paraId="672A6659" w14:textId="77777777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3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85"/>
        <w:gridCol w:w="7513"/>
      </w:tblGrid>
      <w:tr w:rsidRPr="007B156C" w:rsidR="0004259A" w:rsidTr="5C6BBE4E" w14:paraId="31737285" w14:textId="77777777">
        <w:tc>
          <w:tcPr>
            <w:tcW w:w="3085" w:type="dxa"/>
            <w:shd w:val="clear" w:color="auto" w:fill="auto"/>
          </w:tcPr>
          <w:p w:rsidRPr="007B156C" w:rsidR="0004259A" w:rsidP="007B156C" w:rsidRDefault="0004259A" w14:paraId="0D909AED" w14:textId="77777777">
            <w:pPr>
              <w:rPr>
                <w:rFonts w:ascii="Arial" w:hAnsi="Arial" w:cs="Arial"/>
                <w:b/>
              </w:rPr>
            </w:pPr>
            <w:r w:rsidRPr="007B156C">
              <w:rPr>
                <w:rFonts w:ascii="Arial" w:hAnsi="Arial" w:cs="Arial"/>
                <w:b/>
              </w:rPr>
              <w:t>Name</w:t>
            </w:r>
          </w:p>
          <w:p w:rsidRPr="007B156C" w:rsidR="0004259A" w:rsidP="007B156C" w:rsidRDefault="0004259A" w14:paraId="0A37501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Pr="007B156C" w:rsidR="0004259A" w:rsidP="007B156C" w:rsidRDefault="0004259A" w14:paraId="3E40A2C8" w14:textId="261CF290">
            <w:pPr>
              <w:rPr>
                <w:rFonts w:ascii="Arial" w:hAnsi="Arial" w:cs="Arial"/>
              </w:rPr>
            </w:pPr>
          </w:p>
        </w:tc>
      </w:tr>
      <w:tr w:rsidRPr="007B156C" w:rsidR="0004259A" w:rsidTr="5C6BBE4E" w14:paraId="37B5316A" w14:textId="77777777">
        <w:tc>
          <w:tcPr>
            <w:tcW w:w="3085" w:type="dxa"/>
            <w:shd w:val="clear" w:color="auto" w:fill="auto"/>
          </w:tcPr>
          <w:p w:rsidRPr="007B156C" w:rsidR="0004259A" w:rsidP="007B156C" w:rsidRDefault="0004259A" w14:paraId="4190D30A" w14:textId="77777777">
            <w:pPr>
              <w:rPr>
                <w:rFonts w:ascii="Arial" w:hAnsi="Arial" w:cs="Arial"/>
                <w:b/>
              </w:rPr>
            </w:pPr>
            <w:r w:rsidRPr="007B156C">
              <w:rPr>
                <w:rFonts w:ascii="Arial" w:hAnsi="Arial" w:cs="Arial"/>
                <w:b/>
              </w:rPr>
              <w:t>Ward</w:t>
            </w:r>
          </w:p>
          <w:p w:rsidRPr="007B156C" w:rsidR="0004259A" w:rsidP="007B156C" w:rsidRDefault="0004259A" w14:paraId="5DAB6C7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Pr="007B156C" w:rsidR="0004259A" w:rsidP="007B156C" w:rsidRDefault="0004259A" w14:paraId="1277B95D" w14:textId="58EE7650">
            <w:pPr>
              <w:rPr>
                <w:rFonts w:ascii="Arial" w:hAnsi="Arial" w:cs="Arial"/>
              </w:rPr>
            </w:pPr>
          </w:p>
        </w:tc>
      </w:tr>
      <w:tr w:rsidR="5C6BBE4E" w:rsidTr="5C6BBE4E" w14:paraId="0B66F619" w14:textId="77777777">
        <w:trPr>
          <w:trHeight w:val="555"/>
        </w:trPr>
        <w:tc>
          <w:tcPr>
            <w:tcW w:w="3085" w:type="dxa"/>
            <w:shd w:val="clear" w:color="auto" w:fill="auto"/>
          </w:tcPr>
          <w:p w:rsidR="5C6BBE4E" w:rsidP="5C6BBE4E" w:rsidRDefault="5C6BBE4E" w14:paraId="248BA828" w14:textId="71D513D2">
            <w:pPr>
              <w:rPr>
                <w:rFonts w:ascii="Arial" w:hAnsi="Arial" w:cs="Arial"/>
                <w:b/>
                <w:bCs/>
              </w:rPr>
            </w:pPr>
            <w:r w:rsidRPr="5C6BBE4E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7513" w:type="dxa"/>
            <w:shd w:val="clear" w:color="auto" w:fill="auto"/>
          </w:tcPr>
          <w:p w:rsidR="5C6BBE4E" w:rsidP="5C6BBE4E" w:rsidRDefault="5C6BBE4E" w14:paraId="620423C8" w14:textId="5AB4CE9A">
            <w:pPr>
              <w:rPr>
                <w:rFonts w:ascii="Arial" w:hAnsi="Arial" w:cs="Arial"/>
              </w:rPr>
            </w:pPr>
          </w:p>
        </w:tc>
      </w:tr>
      <w:tr w:rsidRPr="007B156C" w:rsidR="0004259A" w:rsidTr="5C6BBE4E" w14:paraId="786CAD62" w14:textId="77777777">
        <w:tc>
          <w:tcPr>
            <w:tcW w:w="3085" w:type="dxa"/>
            <w:shd w:val="clear" w:color="auto" w:fill="auto"/>
          </w:tcPr>
          <w:p w:rsidRPr="007B156C" w:rsidR="0004259A" w:rsidP="007B156C" w:rsidRDefault="0004259A" w14:paraId="751F4B01" w14:textId="77777777">
            <w:pPr>
              <w:rPr>
                <w:rFonts w:ascii="Arial" w:hAnsi="Arial" w:cs="Arial"/>
                <w:b/>
              </w:rPr>
            </w:pPr>
            <w:r w:rsidRPr="007B156C">
              <w:rPr>
                <w:rFonts w:ascii="Arial" w:hAnsi="Arial" w:cs="Arial"/>
                <w:b/>
              </w:rPr>
              <w:t>Line Manager</w:t>
            </w:r>
          </w:p>
          <w:p w:rsidRPr="007B156C" w:rsidR="0004259A" w:rsidP="007B156C" w:rsidRDefault="0004259A" w14:paraId="02EB378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Pr="007B156C" w:rsidR="0004259A" w:rsidP="007B156C" w:rsidRDefault="0004259A" w14:paraId="5A1A0819" w14:textId="1BC399A3">
            <w:pPr>
              <w:rPr>
                <w:rFonts w:ascii="Arial" w:hAnsi="Arial" w:cs="Arial"/>
              </w:rPr>
            </w:pPr>
          </w:p>
        </w:tc>
      </w:tr>
      <w:tr w:rsidRPr="007B156C" w:rsidR="0004259A" w:rsidTr="5C6BBE4E" w14:paraId="5CD316BA" w14:textId="77777777">
        <w:tc>
          <w:tcPr>
            <w:tcW w:w="3085" w:type="dxa"/>
            <w:shd w:val="clear" w:color="auto" w:fill="auto"/>
          </w:tcPr>
          <w:p w:rsidRPr="007B156C" w:rsidR="0004259A" w:rsidP="007B156C" w:rsidRDefault="0004259A" w14:paraId="2CBE40DE" w14:textId="77777777">
            <w:pPr>
              <w:rPr>
                <w:rFonts w:ascii="Arial" w:hAnsi="Arial" w:cs="Arial"/>
                <w:b/>
              </w:rPr>
            </w:pPr>
            <w:r w:rsidRPr="007B156C">
              <w:rPr>
                <w:rFonts w:ascii="Arial" w:hAnsi="Arial" w:cs="Arial"/>
                <w:b/>
              </w:rPr>
              <w:t xml:space="preserve">Date </w:t>
            </w:r>
          </w:p>
          <w:p w:rsidRPr="007B156C" w:rsidR="0004259A" w:rsidP="007B156C" w:rsidRDefault="0004259A" w14:paraId="6A05A80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Pr="007B156C" w:rsidR="0004259A" w:rsidP="007B156C" w:rsidRDefault="0004259A" w14:paraId="27BD98B4" w14:textId="1DA69C37">
            <w:pPr>
              <w:rPr>
                <w:rFonts w:ascii="Arial" w:hAnsi="Arial" w:cs="Arial"/>
              </w:rPr>
            </w:pPr>
          </w:p>
        </w:tc>
      </w:tr>
    </w:tbl>
    <w:p w:rsidR="00E24AB4" w:rsidP="00655485" w:rsidRDefault="00E24AB4" w14:paraId="5A39BBE3" w14:textId="77777777">
      <w:pPr>
        <w:rPr>
          <w:rFonts w:ascii="Arial" w:hAnsi="Arial" w:cs="Arial"/>
        </w:rPr>
      </w:pPr>
    </w:p>
    <w:p w:rsidR="0004259A" w:rsidP="00655485" w:rsidRDefault="0004259A" w14:paraId="41C8F396" w14:textId="77777777">
      <w:pPr>
        <w:rPr>
          <w:rFonts w:ascii="Arial" w:hAnsi="Arial" w:cs="Arial"/>
        </w:rPr>
      </w:pPr>
    </w:p>
    <w:p w:rsidR="0004259A" w:rsidP="00655485" w:rsidRDefault="0004259A" w14:paraId="72A3D3EC" w14:textId="77777777">
      <w:pPr>
        <w:rPr>
          <w:rFonts w:ascii="Arial" w:hAnsi="Arial" w:cs="Arial"/>
        </w:rPr>
      </w:pPr>
    </w:p>
    <w:p w:rsidR="00031008" w:rsidP="00655485" w:rsidRDefault="00031008" w14:paraId="0D0B940D" w14:textId="77777777">
      <w:pPr>
        <w:rPr>
          <w:rFonts w:ascii="Arial" w:hAnsi="Arial" w:cs="Arial"/>
        </w:rPr>
      </w:pPr>
    </w:p>
    <w:p w:rsidR="0004259A" w:rsidP="00655485" w:rsidRDefault="0004259A" w14:paraId="0E27B00A" w14:textId="77777777">
      <w:pPr>
        <w:rPr>
          <w:rFonts w:ascii="Arial" w:hAnsi="Arial" w:cs="Arial"/>
        </w:rPr>
      </w:pPr>
    </w:p>
    <w:p w:rsidR="0004259A" w:rsidP="00655485" w:rsidRDefault="0004259A" w14:paraId="60061E4C" w14:textId="77777777">
      <w:pPr>
        <w:rPr>
          <w:rFonts w:ascii="Arial" w:hAnsi="Arial" w:cs="Arial"/>
        </w:rPr>
      </w:pPr>
    </w:p>
    <w:p w:rsidR="0004259A" w:rsidP="00655485" w:rsidRDefault="0004259A" w14:paraId="44EAFD9C" w14:textId="77777777">
      <w:pPr>
        <w:rPr>
          <w:rFonts w:ascii="Arial" w:hAnsi="Arial" w:cs="Arial"/>
        </w:rPr>
      </w:pPr>
    </w:p>
    <w:p w:rsidR="0004259A" w:rsidP="00655485" w:rsidRDefault="0004259A" w14:paraId="4B94D5A5" w14:textId="77777777">
      <w:pPr>
        <w:rPr>
          <w:rFonts w:ascii="Arial" w:hAnsi="Arial" w:cs="Arial"/>
        </w:rPr>
      </w:pPr>
    </w:p>
    <w:p w:rsidR="0004259A" w:rsidP="00655485" w:rsidRDefault="0004259A" w14:paraId="3DEEC669" w14:textId="77777777">
      <w:pPr>
        <w:rPr>
          <w:rFonts w:ascii="Arial" w:hAnsi="Arial" w:cs="Arial"/>
        </w:rPr>
      </w:pPr>
    </w:p>
    <w:p w:rsidR="0004259A" w:rsidP="00655485" w:rsidRDefault="0004259A" w14:paraId="3656B9AB" w14:textId="77777777">
      <w:pPr>
        <w:rPr>
          <w:rFonts w:ascii="Arial" w:hAnsi="Arial" w:cs="Arial"/>
        </w:rPr>
      </w:pPr>
    </w:p>
    <w:p w:rsidR="002370A0" w:rsidP="00655485" w:rsidRDefault="002370A0" w14:paraId="5FBAA5DA" w14:textId="77777777">
      <w:pPr>
        <w:rPr>
          <w:rFonts w:ascii="Arial" w:hAnsi="Arial" w:cs="Arial"/>
        </w:rPr>
      </w:pPr>
    </w:p>
    <w:p w:rsidR="002370A0" w:rsidP="00655485" w:rsidRDefault="002370A0" w14:paraId="51E4ED10" w14:textId="77777777">
      <w:pPr>
        <w:rPr>
          <w:rFonts w:ascii="Arial" w:hAnsi="Arial" w:cs="Arial"/>
        </w:rPr>
      </w:pPr>
    </w:p>
    <w:p w:rsidRPr="00550782" w:rsidR="0004259A" w:rsidP="00655485" w:rsidRDefault="00836A68" w14:paraId="45FB0818" w14:textId="7F0AF107">
      <w:pPr>
        <w:rPr>
          <w:rFonts w:ascii="Arial" w:hAnsi="Arial" w:cs="Arial"/>
          <w:sz w:val="22"/>
          <w:szCs w:val="22"/>
        </w:rPr>
      </w:pPr>
      <w:r w:rsidRPr="00550782">
        <w:rPr>
          <w:rFonts w:ascii="Arial" w:hAnsi="Arial" w:cs="Arial"/>
          <w:sz w:val="22"/>
          <w:szCs w:val="22"/>
        </w:rPr>
        <w:t xml:space="preserve">This </w:t>
      </w:r>
      <w:r w:rsidRPr="00550782" w:rsidR="002C0316">
        <w:rPr>
          <w:rFonts w:ascii="Arial" w:hAnsi="Arial" w:cs="Arial"/>
          <w:sz w:val="22"/>
          <w:szCs w:val="22"/>
        </w:rPr>
        <w:t>Supported Improvement Plan</w:t>
      </w:r>
      <w:r w:rsidR="00284128">
        <w:rPr>
          <w:rFonts w:ascii="Arial" w:hAnsi="Arial" w:cs="Arial"/>
          <w:sz w:val="22"/>
          <w:szCs w:val="22"/>
        </w:rPr>
        <w:t xml:space="preserve"> (SIP)</w:t>
      </w:r>
      <w:r w:rsidRPr="00550782" w:rsidR="002C0316">
        <w:rPr>
          <w:rFonts w:ascii="Arial" w:hAnsi="Arial" w:cs="Arial"/>
          <w:sz w:val="22"/>
          <w:szCs w:val="22"/>
        </w:rPr>
        <w:t xml:space="preserve"> </w:t>
      </w:r>
      <w:r w:rsidRPr="00550782">
        <w:rPr>
          <w:rFonts w:ascii="Arial" w:hAnsi="Arial" w:cs="Arial"/>
          <w:sz w:val="22"/>
          <w:szCs w:val="22"/>
        </w:rPr>
        <w:t>should be used as a tool to help support an employee to address aspects of their work role where they are not working to the standard/ level of their role. Th</w:t>
      </w:r>
      <w:r w:rsidRPr="00550782" w:rsidR="00484161">
        <w:rPr>
          <w:rFonts w:ascii="Arial" w:hAnsi="Arial" w:cs="Arial"/>
          <w:sz w:val="22"/>
          <w:szCs w:val="22"/>
        </w:rPr>
        <w:t>i</w:t>
      </w:r>
      <w:r w:rsidRPr="00550782">
        <w:rPr>
          <w:rFonts w:ascii="Arial" w:hAnsi="Arial" w:cs="Arial"/>
          <w:sz w:val="22"/>
          <w:szCs w:val="22"/>
        </w:rPr>
        <w:t xml:space="preserve">s </w:t>
      </w:r>
      <w:r w:rsidRPr="00550782" w:rsidR="00484161">
        <w:rPr>
          <w:rFonts w:ascii="Arial" w:hAnsi="Arial" w:cs="Arial"/>
          <w:sz w:val="22"/>
          <w:szCs w:val="22"/>
        </w:rPr>
        <w:t>plan</w:t>
      </w:r>
      <w:r w:rsidRPr="00550782">
        <w:rPr>
          <w:rFonts w:ascii="Arial" w:hAnsi="Arial" w:cs="Arial"/>
          <w:sz w:val="22"/>
          <w:szCs w:val="22"/>
        </w:rPr>
        <w:t xml:space="preserve"> could be to attend training course, produce a piece of work, meet certain target, or achieve a competency.</w:t>
      </w:r>
      <w:r w:rsidRPr="00550782" w:rsidR="00FF14D5">
        <w:rPr>
          <w:rFonts w:ascii="Arial" w:hAnsi="Arial" w:cs="Arial"/>
          <w:sz w:val="22"/>
          <w:szCs w:val="22"/>
        </w:rPr>
        <w:t xml:space="preserve"> </w:t>
      </w:r>
    </w:p>
    <w:p w:rsidRPr="00550782" w:rsidR="0004259A" w:rsidP="0004259A" w:rsidRDefault="0004259A" w14:paraId="62486C05" w14:textId="77777777">
      <w:pPr>
        <w:rPr>
          <w:rFonts w:ascii="Arial" w:hAnsi="Arial" w:cs="Arial"/>
          <w:sz w:val="22"/>
          <w:szCs w:val="22"/>
        </w:rPr>
      </w:pPr>
    </w:p>
    <w:p w:rsidRPr="00550782" w:rsidR="0004259A" w:rsidP="0004259A" w:rsidRDefault="0004259A" w14:paraId="48242E06" w14:textId="47F5A7C3">
      <w:pPr>
        <w:rPr>
          <w:rFonts w:ascii="Arial" w:hAnsi="Arial" w:cs="Arial"/>
          <w:sz w:val="22"/>
          <w:szCs w:val="22"/>
        </w:rPr>
      </w:pPr>
      <w:r w:rsidRPr="00550782">
        <w:rPr>
          <w:rFonts w:ascii="Arial" w:hAnsi="Arial" w:cs="Arial"/>
          <w:sz w:val="22"/>
          <w:szCs w:val="22"/>
        </w:rPr>
        <w:t xml:space="preserve">The </w:t>
      </w:r>
      <w:r w:rsidRPr="00550782" w:rsidR="005D602F">
        <w:rPr>
          <w:rFonts w:ascii="Arial" w:hAnsi="Arial" w:cs="Arial"/>
          <w:sz w:val="22"/>
          <w:szCs w:val="22"/>
        </w:rPr>
        <w:t>Supported Improvement Plan</w:t>
      </w:r>
      <w:r w:rsidRPr="00550782">
        <w:rPr>
          <w:rFonts w:ascii="Arial" w:hAnsi="Arial" w:cs="Arial"/>
          <w:sz w:val="22"/>
          <w:szCs w:val="22"/>
        </w:rPr>
        <w:t xml:space="preserve"> will be devised in collaboration with the individual, their line manager and</w:t>
      </w:r>
      <w:r w:rsidRPr="00550782" w:rsidR="00A4661A">
        <w:rPr>
          <w:rFonts w:ascii="Arial" w:hAnsi="Arial" w:cs="Arial"/>
          <w:sz w:val="22"/>
          <w:szCs w:val="22"/>
        </w:rPr>
        <w:t xml:space="preserve"> </w:t>
      </w:r>
      <w:r w:rsidRPr="00550782" w:rsidR="005D602F">
        <w:rPr>
          <w:rFonts w:ascii="Arial" w:hAnsi="Arial" w:cs="Arial"/>
          <w:sz w:val="22"/>
          <w:szCs w:val="22"/>
        </w:rPr>
        <w:t xml:space="preserve">with </w:t>
      </w:r>
      <w:r w:rsidRPr="00550782">
        <w:rPr>
          <w:rFonts w:ascii="Arial" w:hAnsi="Arial" w:cs="Arial"/>
          <w:sz w:val="22"/>
          <w:szCs w:val="22"/>
        </w:rPr>
        <w:t>the practice development/clinical education team</w:t>
      </w:r>
      <w:r w:rsidRPr="00550782" w:rsidR="00B67EF3">
        <w:rPr>
          <w:rFonts w:ascii="Arial" w:hAnsi="Arial" w:cs="Arial"/>
          <w:sz w:val="22"/>
          <w:szCs w:val="22"/>
        </w:rPr>
        <w:t xml:space="preserve"> if required</w:t>
      </w:r>
      <w:r w:rsidRPr="00550782">
        <w:rPr>
          <w:rFonts w:ascii="Arial" w:hAnsi="Arial" w:cs="Arial"/>
          <w:sz w:val="22"/>
          <w:szCs w:val="22"/>
        </w:rPr>
        <w:t>. It is the responsibility of the line manager to meet regularly with the individual and review the</w:t>
      </w:r>
      <w:r w:rsidRPr="00550782" w:rsidR="00836A68">
        <w:rPr>
          <w:rFonts w:ascii="Arial" w:hAnsi="Arial" w:cs="Arial"/>
          <w:sz w:val="22"/>
          <w:szCs w:val="22"/>
        </w:rPr>
        <w:t xml:space="preserve"> plan</w:t>
      </w:r>
      <w:r w:rsidRPr="00550782">
        <w:rPr>
          <w:rFonts w:ascii="Arial" w:hAnsi="Arial" w:cs="Arial"/>
          <w:sz w:val="22"/>
          <w:szCs w:val="22"/>
        </w:rPr>
        <w:t>.</w:t>
      </w:r>
    </w:p>
    <w:p w:rsidRPr="00550782" w:rsidR="7232D1A1" w:rsidP="7232D1A1" w:rsidRDefault="7232D1A1" w14:paraId="6E65C5CD" w14:textId="1FA6CD63">
      <w:pPr>
        <w:rPr>
          <w:rFonts w:ascii="Arial" w:hAnsi="Arial" w:cs="Arial"/>
          <w:b/>
          <w:sz w:val="22"/>
          <w:szCs w:val="22"/>
        </w:rPr>
      </w:pPr>
    </w:p>
    <w:p w:rsidRPr="00550782" w:rsidR="00554882" w:rsidP="7232D1A1" w:rsidRDefault="00554882" w14:paraId="528E8EF1" w14:textId="6589DF45">
      <w:pPr>
        <w:rPr>
          <w:rFonts w:ascii="Arial" w:hAnsi="Arial" w:cs="Arial"/>
          <w:sz w:val="22"/>
          <w:szCs w:val="22"/>
        </w:rPr>
      </w:pPr>
      <w:r w:rsidRPr="00550782">
        <w:rPr>
          <w:rFonts w:ascii="Arial" w:hAnsi="Arial" w:cs="Arial"/>
          <w:sz w:val="22"/>
          <w:szCs w:val="22"/>
        </w:rPr>
        <w:t>All objective</w:t>
      </w:r>
      <w:r w:rsidR="00302801">
        <w:rPr>
          <w:rFonts w:ascii="Arial" w:hAnsi="Arial" w:cs="Arial"/>
          <w:sz w:val="22"/>
          <w:szCs w:val="22"/>
        </w:rPr>
        <w:t>s</w:t>
      </w:r>
      <w:r w:rsidRPr="00550782">
        <w:rPr>
          <w:rFonts w:ascii="Arial" w:hAnsi="Arial" w:cs="Arial"/>
          <w:sz w:val="22"/>
          <w:szCs w:val="22"/>
        </w:rPr>
        <w:t xml:space="preserve"> set should be </w:t>
      </w:r>
      <w:r w:rsidRPr="00550782">
        <w:rPr>
          <w:rFonts w:ascii="Arial" w:hAnsi="Arial" w:cs="Arial"/>
          <w:b/>
          <w:sz w:val="22"/>
          <w:szCs w:val="22"/>
        </w:rPr>
        <w:t>SMART</w:t>
      </w:r>
      <w:r w:rsidRPr="00550782">
        <w:rPr>
          <w:rFonts w:ascii="Arial" w:hAnsi="Arial" w:cs="Arial"/>
          <w:sz w:val="22"/>
          <w:szCs w:val="22"/>
        </w:rPr>
        <w:t xml:space="preserve"> achieving</w:t>
      </w:r>
      <w:r w:rsidRPr="00550782" w:rsidR="006C264C">
        <w:rPr>
          <w:rFonts w:ascii="Arial" w:hAnsi="Arial" w:cs="Arial"/>
          <w:sz w:val="22"/>
          <w:szCs w:val="22"/>
        </w:rPr>
        <w:t>:</w:t>
      </w:r>
    </w:p>
    <w:p w:rsidRPr="00550782" w:rsidR="00E87B8F" w:rsidP="7232D1A1" w:rsidRDefault="006C264C" w14:paraId="6FEF0367" w14:textId="7752F716">
      <w:pPr>
        <w:rPr>
          <w:rFonts w:ascii="Arial" w:hAnsi="Arial" w:cs="Arial"/>
          <w:sz w:val="22"/>
          <w:szCs w:val="22"/>
        </w:rPr>
      </w:pPr>
      <w:r w:rsidRPr="00550782">
        <w:rPr>
          <w:rFonts w:ascii="Arial" w:hAnsi="Arial" w:cs="Arial"/>
          <w:b/>
          <w:sz w:val="22"/>
          <w:szCs w:val="22"/>
        </w:rPr>
        <w:t>S:</w:t>
      </w:r>
      <w:r w:rsidRPr="00550782">
        <w:rPr>
          <w:rFonts w:ascii="Arial" w:hAnsi="Arial" w:cs="Arial"/>
          <w:sz w:val="22"/>
          <w:szCs w:val="22"/>
        </w:rPr>
        <w:t xml:space="preserve"> Specific – </w:t>
      </w:r>
      <w:r w:rsidR="00440132">
        <w:rPr>
          <w:rFonts w:ascii="Arial" w:hAnsi="Arial" w:cs="Arial"/>
          <w:sz w:val="22"/>
          <w:szCs w:val="22"/>
        </w:rPr>
        <w:t>Target a specific area of improvement</w:t>
      </w:r>
      <w:r w:rsidRPr="00550782" w:rsidR="00AC4198">
        <w:rPr>
          <w:rFonts w:ascii="Arial" w:hAnsi="Arial" w:cs="Arial"/>
          <w:sz w:val="22"/>
          <w:szCs w:val="22"/>
        </w:rPr>
        <w:tab/>
      </w:r>
      <w:r w:rsidRPr="00550782" w:rsidR="00AC4198">
        <w:rPr>
          <w:rFonts w:ascii="Arial" w:hAnsi="Arial" w:cs="Arial"/>
          <w:sz w:val="22"/>
          <w:szCs w:val="22"/>
        </w:rPr>
        <w:tab/>
      </w:r>
      <w:r w:rsidRPr="00550782" w:rsidR="0045122C">
        <w:rPr>
          <w:rFonts w:ascii="Arial" w:hAnsi="Arial" w:cs="Arial"/>
          <w:sz w:val="22"/>
          <w:szCs w:val="22"/>
        </w:rPr>
        <w:tab/>
      </w:r>
      <w:r w:rsidRPr="00550782" w:rsidR="0045122C">
        <w:rPr>
          <w:rFonts w:ascii="Arial" w:hAnsi="Arial" w:cs="Arial"/>
          <w:sz w:val="22"/>
          <w:szCs w:val="22"/>
        </w:rPr>
        <w:tab/>
      </w:r>
      <w:r w:rsidRPr="00550782" w:rsidR="00D1436E">
        <w:rPr>
          <w:rFonts w:ascii="Arial" w:hAnsi="Arial" w:cs="Arial"/>
          <w:sz w:val="22"/>
          <w:szCs w:val="22"/>
        </w:rPr>
        <w:t xml:space="preserve">        </w:t>
      </w:r>
    </w:p>
    <w:p w:rsidRPr="00550782" w:rsidR="0056485D" w:rsidP="7232D1A1" w:rsidRDefault="00AC4198" w14:paraId="4DD00782" w14:textId="7915644A">
      <w:pPr>
        <w:rPr>
          <w:rFonts w:ascii="Arial" w:hAnsi="Arial" w:cs="Arial"/>
          <w:sz w:val="22"/>
          <w:szCs w:val="22"/>
        </w:rPr>
      </w:pPr>
      <w:r w:rsidRPr="00550782">
        <w:rPr>
          <w:rFonts w:ascii="Arial" w:hAnsi="Arial" w:cs="Arial"/>
          <w:b/>
          <w:bCs/>
          <w:sz w:val="22"/>
          <w:szCs w:val="22"/>
        </w:rPr>
        <w:t>M:</w:t>
      </w:r>
      <w:r w:rsidRPr="00550782">
        <w:rPr>
          <w:rFonts w:ascii="Arial" w:hAnsi="Arial" w:cs="Arial"/>
          <w:sz w:val="22"/>
          <w:szCs w:val="22"/>
        </w:rPr>
        <w:t xml:space="preserve"> Measurable – </w:t>
      </w:r>
      <w:r w:rsidR="006B2710">
        <w:rPr>
          <w:rFonts w:ascii="Arial" w:hAnsi="Arial" w:cs="Arial"/>
          <w:sz w:val="22"/>
          <w:szCs w:val="22"/>
        </w:rPr>
        <w:t>Quantify or at least suggest an indicator of progress</w:t>
      </w:r>
      <w:r w:rsidRPr="00550782" w:rsidR="00F66869">
        <w:rPr>
          <w:rFonts w:ascii="Arial" w:hAnsi="Arial" w:cs="Arial"/>
          <w:sz w:val="22"/>
          <w:szCs w:val="22"/>
        </w:rPr>
        <w:tab/>
      </w:r>
    </w:p>
    <w:p w:rsidRPr="00550782" w:rsidR="00E87B8F" w:rsidP="7232D1A1" w:rsidRDefault="00F66869" w14:paraId="409FC146" w14:textId="741B4C83">
      <w:pPr>
        <w:rPr>
          <w:rFonts w:ascii="Arial" w:hAnsi="Arial" w:cs="Arial"/>
          <w:sz w:val="22"/>
          <w:szCs w:val="22"/>
        </w:rPr>
      </w:pPr>
      <w:r w:rsidRPr="00550782">
        <w:rPr>
          <w:rFonts w:ascii="Arial" w:hAnsi="Arial" w:cs="Arial"/>
          <w:b/>
          <w:bCs/>
          <w:sz w:val="22"/>
          <w:szCs w:val="22"/>
        </w:rPr>
        <w:t>A:</w:t>
      </w:r>
      <w:r w:rsidRPr="00550782" w:rsidR="0045122C">
        <w:rPr>
          <w:rFonts w:ascii="Arial" w:hAnsi="Arial" w:cs="Arial"/>
          <w:sz w:val="22"/>
          <w:szCs w:val="22"/>
        </w:rPr>
        <w:t xml:space="preserve"> </w:t>
      </w:r>
      <w:r w:rsidRPr="00550782" w:rsidR="002D1C46">
        <w:rPr>
          <w:rFonts w:ascii="Arial" w:hAnsi="Arial" w:cs="Arial"/>
          <w:sz w:val="22"/>
          <w:szCs w:val="22"/>
        </w:rPr>
        <w:t>Achievable –</w:t>
      </w:r>
      <w:r w:rsidR="00440132">
        <w:rPr>
          <w:rFonts w:ascii="Arial" w:hAnsi="Arial" w:cs="Arial"/>
          <w:sz w:val="22"/>
          <w:szCs w:val="22"/>
        </w:rPr>
        <w:t xml:space="preserve"> </w:t>
      </w:r>
      <w:r w:rsidR="00533745">
        <w:rPr>
          <w:rFonts w:ascii="Arial" w:hAnsi="Arial" w:cs="Arial"/>
          <w:sz w:val="22"/>
          <w:szCs w:val="22"/>
        </w:rPr>
        <w:t xml:space="preserve">Attainable and not impossible to </w:t>
      </w:r>
      <w:r w:rsidR="00586C74">
        <w:rPr>
          <w:rFonts w:ascii="Arial" w:hAnsi="Arial" w:cs="Arial"/>
          <w:sz w:val="22"/>
          <w:szCs w:val="22"/>
        </w:rPr>
        <w:t>achieve</w:t>
      </w:r>
      <w:r w:rsidRPr="00550782" w:rsidR="002D1C46">
        <w:rPr>
          <w:rFonts w:ascii="Arial" w:hAnsi="Arial" w:cs="Arial"/>
          <w:sz w:val="22"/>
          <w:szCs w:val="22"/>
        </w:rPr>
        <w:tab/>
      </w:r>
    </w:p>
    <w:p w:rsidRPr="00550782" w:rsidR="00E87B8F" w:rsidP="7232D1A1" w:rsidRDefault="00D1436E" w14:paraId="146D8F03" w14:textId="37C393F7">
      <w:pPr>
        <w:rPr>
          <w:rFonts w:ascii="Arial" w:hAnsi="Arial" w:cs="Arial"/>
          <w:sz w:val="22"/>
          <w:szCs w:val="22"/>
        </w:rPr>
      </w:pPr>
      <w:r w:rsidRPr="00550782">
        <w:rPr>
          <w:rFonts w:ascii="Arial" w:hAnsi="Arial" w:cs="Arial"/>
          <w:b/>
          <w:sz w:val="22"/>
          <w:szCs w:val="22"/>
        </w:rPr>
        <w:t>R</w:t>
      </w:r>
      <w:r w:rsidRPr="00550782" w:rsidR="002D1C46">
        <w:rPr>
          <w:rFonts w:ascii="Arial" w:hAnsi="Arial" w:cs="Arial"/>
          <w:b/>
          <w:sz w:val="22"/>
          <w:szCs w:val="22"/>
        </w:rPr>
        <w:t>:</w:t>
      </w:r>
      <w:r w:rsidRPr="00550782" w:rsidR="002D1C46">
        <w:rPr>
          <w:rFonts w:ascii="Arial" w:hAnsi="Arial" w:cs="Arial"/>
          <w:sz w:val="22"/>
          <w:szCs w:val="22"/>
        </w:rPr>
        <w:t xml:space="preserve"> R</w:t>
      </w:r>
      <w:r w:rsidRPr="00550782" w:rsidR="00FC44F5">
        <w:rPr>
          <w:rFonts w:ascii="Arial" w:hAnsi="Arial" w:cs="Arial"/>
          <w:sz w:val="22"/>
          <w:szCs w:val="22"/>
        </w:rPr>
        <w:t>e</w:t>
      </w:r>
      <w:r w:rsidRPr="00550782" w:rsidR="00027B69">
        <w:rPr>
          <w:rFonts w:ascii="Arial" w:hAnsi="Arial" w:cs="Arial"/>
          <w:sz w:val="22"/>
          <w:szCs w:val="22"/>
        </w:rPr>
        <w:t>alistic</w:t>
      </w:r>
      <w:r w:rsidRPr="00550782" w:rsidR="002D1C46">
        <w:rPr>
          <w:rFonts w:ascii="Arial" w:hAnsi="Arial" w:cs="Arial"/>
          <w:sz w:val="22"/>
          <w:szCs w:val="22"/>
        </w:rPr>
        <w:t xml:space="preserve"> </w:t>
      </w:r>
      <w:r w:rsidRPr="00550782" w:rsidR="003413BB">
        <w:rPr>
          <w:rFonts w:ascii="Arial" w:hAnsi="Arial" w:cs="Arial"/>
          <w:sz w:val="22"/>
          <w:szCs w:val="22"/>
        </w:rPr>
        <w:t>–</w:t>
      </w:r>
      <w:r w:rsidRPr="00550782" w:rsidR="002D1C46">
        <w:rPr>
          <w:rFonts w:ascii="Arial" w:hAnsi="Arial" w:cs="Arial"/>
          <w:sz w:val="22"/>
          <w:szCs w:val="22"/>
        </w:rPr>
        <w:t xml:space="preserve"> </w:t>
      </w:r>
      <w:r w:rsidRPr="00550782" w:rsidR="00027B69">
        <w:rPr>
          <w:rFonts w:ascii="Arial" w:hAnsi="Arial" w:cs="Arial"/>
          <w:sz w:val="22"/>
          <w:szCs w:val="22"/>
        </w:rPr>
        <w:t xml:space="preserve">State the result which can </w:t>
      </w:r>
      <w:r w:rsidRPr="00550782" w:rsidR="00586C74">
        <w:rPr>
          <w:rFonts w:ascii="Arial" w:hAnsi="Arial" w:cs="Arial"/>
          <w:sz w:val="22"/>
          <w:szCs w:val="22"/>
        </w:rPr>
        <w:t xml:space="preserve">realistically </w:t>
      </w:r>
      <w:r w:rsidRPr="00550782" w:rsidR="00027B69">
        <w:rPr>
          <w:rFonts w:ascii="Arial" w:hAnsi="Arial" w:cs="Arial"/>
          <w:sz w:val="22"/>
          <w:szCs w:val="22"/>
        </w:rPr>
        <w:t xml:space="preserve">be </w:t>
      </w:r>
      <w:r w:rsidRPr="00550782" w:rsidR="00CB10E2">
        <w:rPr>
          <w:rFonts w:ascii="Arial" w:hAnsi="Arial" w:cs="Arial"/>
          <w:sz w:val="22"/>
          <w:szCs w:val="22"/>
        </w:rPr>
        <w:t>achieved</w:t>
      </w:r>
      <w:r w:rsidRPr="00550782" w:rsidR="00027B69">
        <w:rPr>
          <w:rFonts w:ascii="Arial" w:hAnsi="Arial" w:cs="Arial"/>
          <w:sz w:val="22"/>
          <w:szCs w:val="22"/>
        </w:rPr>
        <w:t xml:space="preserve"> given available re</w:t>
      </w:r>
      <w:r w:rsidRPr="00550782" w:rsidR="00CB10E2">
        <w:rPr>
          <w:rFonts w:ascii="Arial" w:hAnsi="Arial" w:cs="Arial"/>
          <w:sz w:val="22"/>
          <w:szCs w:val="22"/>
        </w:rPr>
        <w:t>sources</w:t>
      </w:r>
      <w:r w:rsidRPr="00550782" w:rsidR="00CB10E2">
        <w:rPr>
          <w:rFonts w:ascii="Arial" w:hAnsi="Arial" w:cs="Arial"/>
          <w:sz w:val="22"/>
          <w:szCs w:val="22"/>
        </w:rPr>
        <w:tab/>
      </w:r>
      <w:r w:rsidRPr="00550782" w:rsidR="003413BB">
        <w:rPr>
          <w:rFonts w:ascii="Arial" w:hAnsi="Arial" w:cs="Arial"/>
          <w:sz w:val="22"/>
          <w:szCs w:val="22"/>
        </w:rPr>
        <w:tab/>
      </w:r>
      <w:r w:rsidRPr="00550782" w:rsidR="001E2B6C">
        <w:rPr>
          <w:rFonts w:ascii="Arial" w:hAnsi="Arial" w:cs="Arial"/>
          <w:sz w:val="22"/>
          <w:szCs w:val="22"/>
        </w:rPr>
        <w:tab/>
      </w:r>
      <w:r w:rsidRPr="00550782" w:rsidR="001E2B6C">
        <w:rPr>
          <w:rFonts w:ascii="Arial" w:hAnsi="Arial" w:cs="Arial"/>
          <w:sz w:val="22"/>
          <w:szCs w:val="22"/>
        </w:rPr>
        <w:tab/>
      </w:r>
      <w:r w:rsidRPr="00550782" w:rsidR="001E2B6C">
        <w:rPr>
          <w:rFonts w:ascii="Arial" w:hAnsi="Arial" w:cs="Arial"/>
          <w:sz w:val="22"/>
          <w:szCs w:val="22"/>
        </w:rPr>
        <w:tab/>
      </w:r>
      <w:r w:rsidRPr="00550782" w:rsidR="001E2B6C">
        <w:rPr>
          <w:rFonts w:ascii="Arial" w:hAnsi="Arial" w:cs="Arial"/>
          <w:sz w:val="22"/>
          <w:szCs w:val="22"/>
        </w:rPr>
        <w:tab/>
      </w:r>
      <w:r w:rsidRPr="00550782" w:rsidR="001E2B6C">
        <w:rPr>
          <w:rFonts w:ascii="Arial" w:hAnsi="Arial" w:cs="Arial"/>
          <w:sz w:val="22"/>
          <w:szCs w:val="22"/>
        </w:rPr>
        <w:tab/>
      </w:r>
      <w:r w:rsidRPr="00550782" w:rsidR="001E2B6C">
        <w:rPr>
          <w:rFonts w:ascii="Arial" w:hAnsi="Arial" w:cs="Arial"/>
          <w:sz w:val="22"/>
          <w:szCs w:val="22"/>
        </w:rPr>
        <w:tab/>
      </w:r>
    </w:p>
    <w:p w:rsidRPr="00550782" w:rsidR="006C264C" w:rsidP="7232D1A1" w:rsidRDefault="003413BB" w14:paraId="1101B56A" w14:textId="566D914A">
      <w:pPr>
        <w:rPr>
          <w:rFonts w:ascii="Arial" w:hAnsi="Arial" w:cs="Arial"/>
          <w:sz w:val="22"/>
          <w:szCs w:val="22"/>
        </w:rPr>
      </w:pPr>
      <w:r w:rsidRPr="00550782">
        <w:rPr>
          <w:rFonts w:ascii="Arial" w:hAnsi="Arial" w:cs="Arial"/>
          <w:b/>
          <w:bCs/>
          <w:sz w:val="22"/>
          <w:szCs w:val="22"/>
        </w:rPr>
        <w:t>T:</w:t>
      </w:r>
      <w:r w:rsidRPr="00550782">
        <w:rPr>
          <w:rFonts w:ascii="Arial" w:hAnsi="Arial" w:cs="Arial"/>
          <w:sz w:val="22"/>
          <w:szCs w:val="22"/>
        </w:rPr>
        <w:t xml:space="preserve"> Timely</w:t>
      </w:r>
      <w:r w:rsidRPr="00550782" w:rsidR="006D1891">
        <w:rPr>
          <w:rFonts w:ascii="Arial" w:hAnsi="Arial" w:cs="Arial"/>
          <w:sz w:val="22"/>
          <w:szCs w:val="22"/>
        </w:rPr>
        <w:t xml:space="preserve"> – </w:t>
      </w:r>
      <w:r w:rsidR="00197EED">
        <w:rPr>
          <w:rFonts w:ascii="Arial" w:hAnsi="Arial" w:cs="Arial"/>
          <w:sz w:val="22"/>
          <w:szCs w:val="22"/>
        </w:rPr>
        <w:t xml:space="preserve">Specify when the results </w:t>
      </w:r>
      <w:r w:rsidR="00586C74">
        <w:rPr>
          <w:rFonts w:ascii="Arial" w:hAnsi="Arial" w:cs="Arial"/>
          <w:sz w:val="22"/>
          <w:szCs w:val="22"/>
        </w:rPr>
        <w:t>can be achieved</w:t>
      </w:r>
    </w:p>
    <w:p w:rsidR="00550782" w:rsidP="7232D1A1" w:rsidRDefault="00550782" w14:paraId="12290D08" w14:textId="77777777">
      <w:pPr>
        <w:rPr>
          <w:rFonts w:ascii="Arial" w:hAnsi="Arial" w:cs="Arial"/>
          <w:b/>
          <w:bCs/>
          <w:sz w:val="20"/>
          <w:szCs w:val="20"/>
        </w:rPr>
      </w:pPr>
    </w:p>
    <w:p w:rsidR="00550782" w:rsidP="7232D1A1" w:rsidRDefault="00550782" w14:paraId="448D53D9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787CB4" w:rsidR="00787CB4" w:rsidP="7232D1A1" w:rsidRDefault="00787CB4" w14:paraId="623BAE6B" w14:textId="4BE5A8E6">
      <w:pPr>
        <w:rPr>
          <w:rFonts w:ascii="Arial" w:hAnsi="Arial" w:cs="Arial"/>
          <w:b/>
          <w:bCs/>
          <w:sz w:val="20"/>
          <w:szCs w:val="20"/>
        </w:rPr>
      </w:pPr>
      <w:r w:rsidRPr="00787CB4">
        <w:rPr>
          <w:rFonts w:ascii="Arial" w:hAnsi="Arial" w:cs="Arial"/>
          <w:b/>
          <w:bCs/>
          <w:sz w:val="20"/>
          <w:szCs w:val="20"/>
        </w:rPr>
        <w:lastRenderedPageBreak/>
        <w:t>Section 1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787CB4">
        <w:rPr>
          <w:rFonts w:ascii="Arial" w:hAnsi="Arial" w:cs="Arial"/>
          <w:b/>
          <w:bCs/>
          <w:sz w:val="20"/>
          <w:szCs w:val="20"/>
        </w:rPr>
        <w:t>a</w:t>
      </w:r>
    </w:p>
    <w:tbl>
      <w:tblPr>
        <w:tblW w:w="15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260"/>
        <w:gridCol w:w="3373"/>
        <w:gridCol w:w="1872"/>
        <w:gridCol w:w="2806"/>
        <w:gridCol w:w="1701"/>
      </w:tblGrid>
      <w:tr w:rsidRPr="00C30781" w:rsidR="008566B3" w:rsidTr="009A507A" w14:paraId="6A92EA6F" w14:textId="77777777">
        <w:trPr>
          <w:trHeight w:val="1885"/>
        </w:trPr>
        <w:tc>
          <w:tcPr>
            <w:tcW w:w="2689" w:type="dxa"/>
            <w:shd w:val="clear" w:color="auto" w:fill="auto"/>
          </w:tcPr>
          <w:p w:rsidR="008566B3" w:rsidP="00110FDE" w:rsidRDefault="008566B3" w14:paraId="3A06DE11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</w:t>
            </w:r>
            <w:r w:rsidRPr="00655485">
              <w:rPr>
                <w:rFonts w:ascii="Arial" w:hAnsi="Arial" w:cs="Arial"/>
                <w:b/>
              </w:rPr>
              <w:t>rning need/area for development</w:t>
            </w:r>
          </w:p>
          <w:p w:rsidR="008566B3" w:rsidP="00110FDE" w:rsidRDefault="008566B3" w14:paraId="4DDBEF00" w14:textId="77777777">
            <w:pPr>
              <w:rPr>
                <w:rFonts w:ascii="Arial" w:hAnsi="Arial" w:cs="Arial"/>
                <w:b/>
              </w:rPr>
            </w:pPr>
          </w:p>
          <w:p w:rsidRPr="0004259A" w:rsidR="008566B3" w:rsidP="00110FDE" w:rsidRDefault="008566B3" w14:paraId="280084CB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4259A">
              <w:rPr>
                <w:rFonts w:ascii="Arial" w:hAnsi="Arial" w:cs="Arial"/>
                <w:i/>
                <w:sz w:val="20"/>
                <w:szCs w:val="20"/>
              </w:rPr>
              <w:t xml:space="preserve">This section should clearly identify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the development need/objective </w:t>
            </w:r>
            <w:r w:rsidRPr="0004259A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Pr="00655485" w:rsidR="008566B3" w:rsidP="00110FDE" w:rsidRDefault="008566B3" w14:paraId="3461D77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8566B3" w:rsidP="00110FDE" w:rsidRDefault="008566B3" w14:paraId="5B25BFED" w14:textId="77777777">
            <w:pPr>
              <w:rPr>
                <w:rFonts w:ascii="Arial" w:hAnsi="Arial" w:cs="Arial"/>
                <w:b/>
              </w:rPr>
            </w:pPr>
            <w:r w:rsidRPr="00655485">
              <w:rPr>
                <w:rFonts w:ascii="Arial" w:hAnsi="Arial" w:cs="Arial"/>
                <w:b/>
              </w:rPr>
              <w:t>Support plan/interventions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8566B3" w:rsidP="006B0019" w:rsidRDefault="008566B3" w14:paraId="3CF2D8B6" w14:textId="77777777">
            <w:pPr>
              <w:rPr>
                <w:rFonts w:ascii="Arial" w:hAnsi="Arial" w:cs="Arial"/>
                <w:b/>
              </w:rPr>
            </w:pPr>
          </w:p>
          <w:p w:rsidRPr="0004259A" w:rsidR="008566B3" w:rsidP="7232D1A1" w:rsidRDefault="5C5497F3" w14:paraId="091FFB7E" w14:textId="777777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7232D1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Clearly state the actions required to achieve the objective; this can be split into </w:t>
            </w:r>
            <w:bookmarkStart w:name="_Int_IB1wq2jF" w:id="1"/>
            <w:proofErr w:type="gramStart"/>
            <w:r w:rsidRPr="7232D1A1">
              <w:rPr>
                <w:rFonts w:ascii="Arial" w:hAnsi="Arial" w:cs="Arial"/>
                <w:i/>
                <w:iCs/>
                <w:sz w:val="20"/>
                <w:szCs w:val="20"/>
              </w:rPr>
              <w:t>a number of</w:t>
            </w:r>
            <w:bookmarkEnd w:id="1"/>
            <w:proofErr w:type="gramEnd"/>
            <w:r w:rsidRPr="7232D1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actions with varying dates for completion</w:t>
            </w:r>
          </w:p>
        </w:tc>
        <w:tc>
          <w:tcPr>
            <w:tcW w:w="3373" w:type="dxa"/>
            <w:shd w:val="clear" w:color="auto" w:fill="auto"/>
          </w:tcPr>
          <w:p w:rsidR="008566B3" w:rsidP="00E24AB4" w:rsidRDefault="008566B3" w14:paraId="2673070A" w14:textId="6CCB3735">
            <w:pPr>
              <w:rPr>
                <w:rFonts w:ascii="Arial" w:hAnsi="Arial" w:cs="Arial"/>
                <w:b/>
              </w:rPr>
            </w:pPr>
            <w:r w:rsidRPr="00655485">
              <w:rPr>
                <w:rFonts w:ascii="Arial" w:hAnsi="Arial" w:cs="Arial"/>
                <w:b/>
              </w:rPr>
              <w:t>Outcome measures</w:t>
            </w:r>
          </w:p>
          <w:p w:rsidR="008566B3" w:rsidP="00E24AB4" w:rsidRDefault="008566B3" w14:paraId="0562CB0E" w14:textId="77777777">
            <w:pPr>
              <w:rPr>
                <w:rFonts w:ascii="Arial" w:hAnsi="Arial" w:cs="Arial"/>
                <w:b/>
              </w:rPr>
            </w:pPr>
          </w:p>
          <w:p w:rsidR="008566B3" w:rsidP="00E24AB4" w:rsidRDefault="008566B3" w14:paraId="34CE0A41" w14:textId="77777777">
            <w:pPr>
              <w:rPr>
                <w:rFonts w:ascii="Arial" w:hAnsi="Arial" w:cs="Arial"/>
                <w:b/>
              </w:rPr>
            </w:pPr>
          </w:p>
          <w:p w:rsidRPr="00B23814" w:rsidR="008566B3" w:rsidP="41E052D2" w:rsidRDefault="008566B3" w14:paraId="3FDDABC7" w14:textId="6762863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41E052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This section should clearly identify the measures used to demonstrate achievement of the objective- </w:t>
            </w:r>
            <w:r w:rsidRPr="41E052D2"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 xml:space="preserve">please specify with the date </w:t>
            </w:r>
          </w:p>
        </w:tc>
        <w:tc>
          <w:tcPr>
            <w:tcW w:w="1872" w:type="dxa"/>
          </w:tcPr>
          <w:p w:rsidRPr="00655485" w:rsidR="008566B3" w:rsidP="41E052D2" w:rsidRDefault="008566B3" w14:paraId="2946DB82" w14:textId="6892C758">
            <w:pPr>
              <w:spacing w:line="259" w:lineRule="auto"/>
            </w:pPr>
            <w:r w:rsidRPr="41E052D2">
              <w:rPr>
                <w:rFonts w:ascii="Arial" w:hAnsi="Arial" w:cs="Arial"/>
                <w:b/>
                <w:bCs/>
              </w:rPr>
              <w:t>Date to be achieved</w:t>
            </w:r>
            <w:r w:rsidR="004B4CF5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4B4CF5">
              <w:rPr>
                <w:rFonts w:ascii="Arial" w:hAnsi="Arial" w:cs="Arial"/>
                <w:b/>
                <w:bCs/>
              </w:rPr>
              <w:t>by</w:t>
            </w:r>
            <w:r w:rsidRPr="41E052D2">
              <w:rPr>
                <w:rFonts w:ascii="Arial" w:hAnsi="Arial" w:cs="Arial"/>
                <w:b/>
                <w:bCs/>
              </w:rPr>
              <w:t>?</w:t>
            </w:r>
            <w:proofErr w:type="gramEnd"/>
            <w:r w:rsidRPr="41E052D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06" w:type="dxa"/>
          </w:tcPr>
          <w:p w:rsidRPr="00655485" w:rsidR="008566B3" w:rsidP="7232D1A1" w:rsidRDefault="5C5497F3" w14:paraId="11E5DEA6" w14:textId="71582A25">
            <w:pPr>
              <w:rPr>
                <w:rFonts w:ascii="Arial" w:hAnsi="Arial" w:cs="Arial"/>
                <w:b/>
                <w:bCs/>
              </w:rPr>
            </w:pPr>
            <w:r w:rsidRPr="7232D1A1">
              <w:rPr>
                <w:rFonts w:ascii="Arial" w:hAnsi="Arial" w:cs="Arial"/>
                <w:b/>
                <w:bCs/>
              </w:rPr>
              <w:t xml:space="preserve">Achieved / Not Achieved </w:t>
            </w:r>
          </w:p>
          <w:p w:rsidRPr="00655485" w:rsidR="008566B3" w:rsidP="7232D1A1" w:rsidRDefault="7232D1A1" w14:paraId="739511D5" w14:textId="0C19AC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7232D1A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Please see </w:t>
            </w:r>
            <w:r w:rsidRPr="7232D1A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section </w:t>
            </w:r>
            <w:r w:rsidR="00787C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7232D1A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.b </w:t>
            </w:r>
            <w:r w:rsidRPr="7232D1A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of this document for additional comments </w:t>
            </w:r>
          </w:p>
        </w:tc>
        <w:tc>
          <w:tcPr>
            <w:tcW w:w="1701" w:type="dxa"/>
            <w:shd w:val="clear" w:color="auto" w:fill="auto"/>
          </w:tcPr>
          <w:p w:rsidRPr="00655485" w:rsidR="008566B3" w:rsidP="41E052D2" w:rsidRDefault="008566B3" w14:paraId="18CD5DFA" w14:textId="34BA76FB">
            <w:pPr>
              <w:rPr>
                <w:rFonts w:ascii="Arial" w:hAnsi="Arial" w:cs="Arial"/>
                <w:b/>
                <w:bCs/>
              </w:rPr>
            </w:pPr>
            <w:r w:rsidRPr="41E052D2">
              <w:rPr>
                <w:rFonts w:ascii="Arial" w:hAnsi="Arial" w:cs="Arial"/>
                <w:b/>
                <w:bCs/>
              </w:rPr>
              <w:t>Signature</w:t>
            </w:r>
          </w:p>
          <w:p w:rsidRPr="00655485" w:rsidR="008566B3" w:rsidP="41E052D2" w:rsidRDefault="008566B3" w14:paraId="4CCB031D" w14:textId="1771D1A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41E052D2">
              <w:rPr>
                <w:rFonts w:ascii="Arial" w:hAnsi="Arial" w:cs="Arial"/>
                <w:i/>
                <w:iCs/>
                <w:sz w:val="16"/>
                <w:szCs w:val="16"/>
              </w:rPr>
              <w:t>Practice Assessor or Ward Manager</w:t>
            </w:r>
          </w:p>
        </w:tc>
      </w:tr>
      <w:tr w:rsidRPr="00C30781" w:rsidR="008566B3" w:rsidTr="7232D1A1" w14:paraId="5F65A7AF" w14:textId="77777777">
        <w:trPr>
          <w:trHeight w:val="1150"/>
        </w:trPr>
        <w:tc>
          <w:tcPr>
            <w:tcW w:w="2689" w:type="dxa"/>
            <w:shd w:val="clear" w:color="auto" w:fill="auto"/>
          </w:tcPr>
          <w:p w:rsidRPr="30B062AF" w:rsidR="008566B3" w:rsidP="00836A68" w:rsidRDefault="008566B3" w14:paraId="217A4AE4" w14:textId="3F924A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Pr="001C7337" w:rsidR="008566B3" w:rsidP="50FF0EF2" w:rsidRDefault="008566B3" w14:paraId="6B97CCBD" w14:textId="76BFE615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shd w:val="clear" w:color="auto" w:fill="auto"/>
          </w:tcPr>
          <w:p w:rsidRPr="30B062AF" w:rsidR="008566B3" w:rsidP="00DB0DA5" w:rsidRDefault="008566B3" w14:paraId="39966C8A" w14:textId="4BD552A3">
            <w:pPr>
              <w:rPr>
                <w:rFonts w:ascii="Arial" w:hAnsi="Arial" w:cs="Arial"/>
              </w:rPr>
            </w:pPr>
            <w:r w:rsidRPr="50FF0E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2" w:type="dxa"/>
          </w:tcPr>
          <w:p w:rsidR="008566B3" w:rsidP="00DB0DA5" w:rsidRDefault="008566B3" w14:paraId="5ACEC9F7" w14:textId="4BF94F69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Pr="00EF16E6" w:rsidR="008566B3" w:rsidP="00DB0DA5" w:rsidRDefault="008566B3" w14:paraId="4A26EEC8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Pr="00C30781" w:rsidR="008566B3" w:rsidP="00DB0DA5" w:rsidRDefault="008566B3" w14:paraId="52A357A1" w14:textId="77777777">
            <w:pPr>
              <w:rPr>
                <w:rFonts w:ascii="Arial" w:hAnsi="Arial" w:cs="Arial"/>
              </w:rPr>
            </w:pPr>
          </w:p>
        </w:tc>
      </w:tr>
      <w:tr w:rsidRPr="00C30781" w:rsidR="008566B3" w:rsidTr="7232D1A1" w14:paraId="797D26D6" w14:textId="77777777">
        <w:trPr>
          <w:trHeight w:val="1150"/>
        </w:trPr>
        <w:tc>
          <w:tcPr>
            <w:tcW w:w="2689" w:type="dxa"/>
            <w:shd w:val="clear" w:color="auto" w:fill="auto"/>
          </w:tcPr>
          <w:p w:rsidRPr="30B062AF" w:rsidR="008566B3" w:rsidP="00DB0DA5" w:rsidRDefault="008566B3" w14:paraId="3A552A7C" w14:textId="36685F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Pr="001C7337" w:rsidR="008566B3" w:rsidP="00542177" w:rsidRDefault="008566B3" w14:paraId="704BB54E" w14:textId="59A6EC43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shd w:val="clear" w:color="auto" w:fill="auto"/>
          </w:tcPr>
          <w:p w:rsidRPr="00DB0DA5" w:rsidR="008566B3" w:rsidP="00542177" w:rsidRDefault="008566B3" w14:paraId="23775E82" w14:textId="13F47A9E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8566B3" w:rsidP="00DB0DA5" w:rsidRDefault="008566B3" w14:paraId="35716DBB" w14:textId="5D2E95E7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Pr="00EF16E6" w:rsidR="008566B3" w:rsidP="00DB0DA5" w:rsidRDefault="008566B3" w14:paraId="5B8B63DE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Pr="00C30781" w:rsidR="008566B3" w:rsidP="00DB0DA5" w:rsidRDefault="008566B3" w14:paraId="0D8319B0" w14:textId="77777777">
            <w:pPr>
              <w:rPr>
                <w:rFonts w:ascii="Arial" w:hAnsi="Arial" w:cs="Arial"/>
              </w:rPr>
            </w:pPr>
          </w:p>
        </w:tc>
      </w:tr>
      <w:tr w:rsidRPr="00C30781" w:rsidR="008566B3" w:rsidTr="7232D1A1" w14:paraId="058074DA" w14:textId="77777777">
        <w:trPr>
          <w:trHeight w:val="1150"/>
        </w:trPr>
        <w:tc>
          <w:tcPr>
            <w:tcW w:w="2689" w:type="dxa"/>
            <w:shd w:val="clear" w:color="auto" w:fill="auto"/>
          </w:tcPr>
          <w:p w:rsidR="008566B3" w:rsidP="00DB0DA5" w:rsidRDefault="008566B3" w14:paraId="33946FD9" w14:textId="5F39A57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Pr="00DB0DA5" w:rsidR="008566B3" w:rsidP="50FF0EF2" w:rsidRDefault="008566B3" w14:paraId="6BB9E253" w14:textId="2C2D2F3D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shd w:val="clear" w:color="auto" w:fill="auto"/>
          </w:tcPr>
          <w:p w:rsidRPr="00DB0DA5" w:rsidR="008566B3" w:rsidP="50FF0EF2" w:rsidRDefault="008566B3" w14:paraId="6537F28F" w14:textId="0BE007C4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Pr="00C30781" w:rsidR="008566B3" w:rsidP="00DB0DA5" w:rsidRDefault="008566B3" w14:paraId="4EFFDE33" w14:textId="71EF0FF6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Pr="00C30781" w:rsidR="008566B3" w:rsidP="00DB0DA5" w:rsidRDefault="008566B3" w14:paraId="6DFB9E20" w14:textId="4298FB3C">
            <w:pPr>
              <w:rPr>
                <w:rFonts w:ascii="Arial" w:hAnsi="Arial" w:cs="Arial"/>
              </w:rPr>
            </w:pPr>
            <w:r w:rsidRPr="00EF16E6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Pr="00C30781" w:rsidR="008566B3" w:rsidP="00DB0DA5" w:rsidRDefault="008566B3" w14:paraId="70DF9E56" w14:textId="77777777">
            <w:pPr>
              <w:rPr>
                <w:rFonts w:ascii="Arial" w:hAnsi="Arial" w:cs="Arial"/>
              </w:rPr>
            </w:pPr>
          </w:p>
        </w:tc>
      </w:tr>
      <w:tr w:rsidRPr="00C30781" w:rsidR="008566B3" w:rsidTr="7232D1A1" w14:paraId="15DCEBA3" w14:textId="77777777">
        <w:trPr>
          <w:trHeight w:val="1150"/>
        </w:trPr>
        <w:tc>
          <w:tcPr>
            <w:tcW w:w="2689" w:type="dxa"/>
            <w:shd w:val="clear" w:color="auto" w:fill="auto"/>
          </w:tcPr>
          <w:p w:rsidRPr="00EF16E6" w:rsidR="008566B3" w:rsidP="003E02F2" w:rsidRDefault="008566B3" w14:paraId="0CC3550B" w14:textId="7B443E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Pr="001C7337" w:rsidR="008566B3" w:rsidP="00DB0DA5" w:rsidRDefault="008566B3" w14:paraId="5630AD66" w14:textId="1124BDB7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shd w:val="clear" w:color="auto" w:fill="auto"/>
          </w:tcPr>
          <w:p w:rsidRPr="00C30781" w:rsidR="008566B3" w:rsidP="50FF0EF2" w:rsidRDefault="008566B3" w14:paraId="296FEF7D" w14:textId="52987702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Pr="00C30781" w:rsidR="008566B3" w:rsidP="00DB0DA5" w:rsidRDefault="008566B3" w14:paraId="2F0395FA" w14:textId="11F8CA14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Pr="004642CA" w:rsidR="008566B3" w:rsidP="50FF0EF2" w:rsidRDefault="008566B3" w14:paraId="7194DBDC" w14:textId="7F9A7717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Pr="00C30781" w:rsidR="008566B3" w:rsidP="00DB0DA5" w:rsidRDefault="008566B3" w14:paraId="769D0D3C" w14:textId="77777777">
            <w:pPr>
              <w:rPr>
                <w:rFonts w:ascii="Arial" w:hAnsi="Arial" w:cs="Arial"/>
              </w:rPr>
            </w:pPr>
          </w:p>
        </w:tc>
      </w:tr>
    </w:tbl>
    <w:p w:rsidR="00224AF8" w:rsidP="00637497" w:rsidRDefault="00224AF8" w14:paraId="2C26436A" w14:textId="77777777">
      <w:pPr>
        <w:rPr>
          <w:rFonts w:ascii="Arial" w:hAnsi="Arial" w:cs="Arial"/>
          <w:b/>
        </w:rPr>
      </w:pPr>
    </w:p>
    <w:p w:rsidR="00655485" w:rsidP="00637497" w:rsidRDefault="00B23814" w14:paraId="21F8AF39" w14:textId="7F6B0519" w14:noSpellErr="1">
      <w:pPr>
        <w:rPr>
          <w:rFonts w:ascii="Arial" w:hAnsi="Arial" w:cs="Arial"/>
        </w:rPr>
      </w:pPr>
      <w:r w:rsidRPr="0D20AC1E" w:rsidR="00B23814">
        <w:rPr>
          <w:rFonts w:ascii="Arial" w:hAnsi="Arial" w:cs="Arial"/>
          <w:b w:val="1"/>
          <w:bCs w:val="1"/>
        </w:rPr>
        <w:t>The objectives and interventions documented within this plan have been agreed by the individual, their line manager</w:t>
      </w:r>
      <w:r w:rsidRPr="0D20AC1E" w:rsidR="00F86238">
        <w:rPr>
          <w:rFonts w:ascii="Arial" w:hAnsi="Arial" w:cs="Arial"/>
          <w:b w:val="1"/>
          <w:bCs w:val="1"/>
        </w:rPr>
        <w:t xml:space="preserve">, </w:t>
      </w:r>
      <w:r w:rsidRPr="0D20AC1E" w:rsidR="002D6E88">
        <w:rPr>
          <w:rFonts w:ascii="Arial" w:hAnsi="Arial" w:cs="Arial"/>
          <w:b w:val="1"/>
          <w:bCs w:val="1"/>
        </w:rPr>
        <w:t>the clinical educator</w:t>
      </w:r>
      <w:r w:rsidRPr="0D20AC1E" w:rsidR="00F86238">
        <w:rPr>
          <w:rFonts w:ascii="Arial" w:hAnsi="Arial" w:cs="Arial"/>
          <w:b w:val="1"/>
          <w:bCs w:val="1"/>
        </w:rPr>
        <w:t xml:space="preserve"> and </w:t>
      </w:r>
      <w:r w:rsidRPr="0D20AC1E" w:rsidR="00BA0874">
        <w:rPr>
          <w:rFonts w:ascii="Arial" w:hAnsi="Arial" w:cs="Arial"/>
          <w:b w:val="1"/>
          <w:bCs w:val="1"/>
        </w:rPr>
        <w:t>th</w:t>
      </w:r>
      <w:r w:rsidRPr="0D20AC1E" w:rsidR="00284128">
        <w:rPr>
          <w:rFonts w:ascii="Arial" w:hAnsi="Arial" w:cs="Arial"/>
          <w:b w:val="1"/>
          <w:bCs w:val="1"/>
        </w:rPr>
        <w:t xml:space="preserve">e </w:t>
      </w:r>
      <w:r w:rsidRPr="0D20AC1E" w:rsidR="00284128">
        <w:rPr>
          <w:rFonts w:ascii="Arial" w:hAnsi="Arial" w:cs="Arial"/>
          <w:b w:val="1"/>
          <w:bCs w:val="1"/>
        </w:rPr>
        <w:t xml:space="preserve">SIP </w:t>
      </w:r>
      <w:r w:rsidRPr="0D20AC1E" w:rsidR="00F86238">
        <w:rPr>
          <w:rFonts w:ascii="Arial" w:hAnsi="Arial" w:cs="Arial"/>
          <w:b w:val="1"/>
          <w:bCs w:val="1"/>
        </w:rPr>
        <w:t xml:space="preserve">recorded on the </w:t>
      </w:r>
      <w:r w:rsidRPr="0D20AC1E" w:rsidR="00305B00">
        <w:rPr>
          <w:rFonts w:ascii="Arial" w:hAnsi="Arial" w:cs="Arial"/>
          <w:b w:val="1"/>
          <w:bCs w:val="1"/>
        </w:rPr>
        <w:t>Clinical Education Learner’s Tracker</w:t>
      </w:r>
      <w:r w:rsidRPr="0D20AC1E" w:rsidR="002D6E88">
        <w:rPr>
          <w:rFonts w:ascii="Arial" w:hAnsi="Arial" w:cs="Arial"/>
          <w:b w:val="1"/>
          <w:bCs w:val="1"/>
        </w:rPr>
        <w:t xml:space="preserve">. The outcome measures </w:t>
      </w:r>
      <w:r w:rsidRPr="0D20AC1E" w:rsidR="00542177">
        <w:rPr>
          <w:rFonts w:ascii="Arial" w:hAnsi="Arial" w:cs="Arial"/>
          <w:b w:val="1"/>
          <w:bCs w:val="1"/>
        </w:rPr>
        <w:t>were</w:t>
      </w:r>
      <w:r w:rsidRPr="0D20AC1E" w:rsidR="002D6E88">
        <w:rPr>
          <w:rFonts w:ascii="Arial" w:hAnsi="Arial" w:cs="Arial"/>
          <w:b w:val="1"/>
          <w:bCs w:val="1"/>
        </w:rPr>
        <w:t xml:space="preserve"> agreed by the individual and failure to achieve the measures identified will lead to a further investigation on a formal basis at a formal capability hearing.</w:t>
      </w:r>
    </w:p>
    <w:p w:rsidR="00B23814" w:rsidP="00637497" w:rsidRDefault="00B23814" w14:paraId="6BD18F9B" w14:textId="77777777">
      <w:pPr>
        <w:rPr>
          <w:rFonts w:ascii="Arial" w:hAnsi="Arial" w:cs="Arial"/>
        </w:rPr>
      </w:pPr>
    </w:p>
    <w:p w:rsidR="00B23814" w:rsidP="00637497" w:rsidRDefault="00B23814" w14:paraId="238BDD8E" w14:textId="77777777">
      <w:pPr>
        <w:rPr>
          <w:rFonts w:ascii="Arial" w:hAnsi="Arial" w:cs="Arial"/>
        </w:rPr>
      </w:pPr>
      <w:r>
        <w:rPr>
          <w:rFonts w:ascii="Arial" w:hAnsi="Arial" w:cs="Arial"/>
        </w:rPr>
        <w:t>Employee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Date:</w:t>
      </w:r>
    </w:p>
    <w:p w:rsidR="00B23814" w:rsidP="00637497" w:rsidRDefault="00B23814" w14:paraId="238601FE" w14:textId="77777777">
      <w:pPr>
        <w:rPr>
          <w:rFonts w:ascii="Arial" w:hAnsi="Arial" w:cs="Arial"/>
        </w:rPr>
      </w:pPr>
    </w:p>
    <w:p w:rsidR="00B23814" w:rsidP="00637497" w:rsidRDefault="00B23814" w14:paraId="0F3CABC7" w14:textId="77777777">
      <w:pPr>
        <w:rPr>
          <w:rFonts w:ascii="Arial" w:hAnsi="Arial" w:cs="Arial"/>
        </w:rPr>
      </w:pPr>
    </w:p>
    <w:p w:rsidR="00B23814" w:rsidP="00637497" w:rsidRDefault="00B23814" w14:paraId="3AB0E6A4" w14:textId="77777777">
      <w:pPr>
        <w:rPr>
          <w:rFonts w:ascii="Arial" w:hAnsi="Arial" w:cs="Arial"/>
        </w:rPr>
      </w:pPr>
      <w:r>
        <w:rPr>
          <w:rFonts w:ascii="Arial" w:hAnsi="Arial" w:cs="Arial"/>
        </w:rPr>
        <w:t>Line Manager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Date:</w:t>
      </w:r>
    </w:p>
    <w:p w:rsidR="00B23814" w:rsidP="00637497" w:rsidRDefault="00B23814" w14:paraId="5B08B5D1" w14:textId="77777777">
      <w:pPr>
        <w:rPr>
          <w:rFonts w:ascii="Arial" w:hAnsi="Arial" w:cs="Arial"/>
        </w:rPr>
      </w:pPr>
    </w:p>
    <w:p w:rsidR="00B23814" w:rsidP="00637497" w:rsidRDefault="00B23814" w14:paraId="16DEB4AB" w14:textId="77777777">
      <w:pPr>
        <w:rPr>
          <w:rFonts w:ascii="Arial" w:hAnsi="Arial" w:cs="Arial"/>
        </w:rPr>
      </w:pPr>
    </w:p>
    <w:p w:rsidR="00B23814" w:rsidP="00637497" w:rsidRDefault="00B23814" w14:paraId="602EBE2C" w14:textId="1E7BC87C">
      <w:pPr>
        <w:rPr>
          <w:rFonts w:ascii="Arial" w:hAnsi="Arial" w:cs="Arial"/>
        </w:rPr>
      </w:pPr>
      <w:r>
        <w:rPr>
          <w:rFonts w:ascii="Arial" w:hAnsi="Arial" w:cs="Arial"/>
        </w:rPr>
        <w:t>PDN Name</w:t>
      </w:r>
      <w:r w:rsidR="00C765DB">
        <w:rPr>
          <w:rFonts w:ascii="Arial" w:hAnsi="Arial" w:cs="Arial"/>
        </w:rPr>
        <w:t xml:space="preserve"> (if needed)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BF204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Date:</w:t>
      </w:r>
    </w:p>
    <w:p w:rsidR="41E052D2" w:rsidP="7232D1A1" w:rsidRDefault="41E052D2" w14:paraId="0EFDD056" w14:textId="13A580A8">
      <w:pPr>
        <w:rPr>
          <w:rFonts w:ascii="Arial" w:hAnsi="Arial" w:cs="Arial"/>
        </w:rPr>
      </w:pPr>
    </w:p>
    <w:p w:rsidR="00F9559B" w:rsidP="7232D1A1" w:rsidRDefault="00787CB4" w14:paraId="7E564265" w14:textId="4A32727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Section </w:t>
      </w:r>
      <w:r w:rsidR="00143D81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.b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695"/>
        <w:gridCol w:w="7695"/>
      </w:tblGrid>
      <w:tr w:rsidR="41E052D2" w:rsidTr="7232D1A1" w14:paraId="3C3B1074" w14:textId="77777777">
        <w:tc>
          <w:tcPr>
            <w:tcW w:w="7695" w:type="dxa"/>
          </w:tcPr>
          <w:p w:rsidR="41E052D2" w:rsidP="41E052D2" w:rsidRDefault="41E052D2" w14:paraId="29497004" w14:textId="68AB0D4C">
            <w:pPr>
              <w:rPr>
                <w:rFonts w:ascii="Arial" w:hAnsi="Arial" w:cs="Arial"/>
              </w:rPr>
            </w:pPr>
            <w:r w:rsidRPr="41E052D2">
              <w:rPr>
                <w:rFonts w:ascii="Arial" w:hAnsi="Arial" w:cs="Arial"/>
              </w:rPr>
              <w:t>Mid-Point Review Date</w:t>
            </w:r>
            <w:r w:rsidRPr="008566B3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7695" w:type="dxa"/>
          </w:tcPr>
          <w:p w:rsidR="41E052D2" w:rsidP="41E052D2" w:rsidRDefault="41E052D2" w14:paraId="3921830F" w14:textId="35F122A2">
            <w:pPr>
              <w:rPr>
                <w:rFonts w:ascii="Arial" w:hAnsi="Arial" w:cs="Arial"/>
              </w:rPr>
            </w:pPr>
            <w:r w:rsidRPr="41E052D2">
              <w:rPr>
                <w:rFonts w:ascii="Arial" w:hAnsi="Arial" w:cs="Arial"/>
              </w:rPr>
              <w:t xml:space="preserve">Final </w:t>
            </w:r>
            <w:r w:rsidR="00361245">
              <w:rPr>
                <w:rFonts w:ascii="Arial" w:hAnsi="Arial" w:cs="Arial"/>
              </w:rPr>
              <w:t xml:space="preserve">Review </w:t>
            </w:r>
            <w:r w:rsidRPr="41E052D2">
              <w:rPr>
                <w:rFonts w:ascii="Arial" w:hAnsi="Arial" w:cs="Arial"/>
              </w:rPr>
              <w:t xml:space="preserve">Date:   </w:t>
            </w:r>
          </w:p>
        </w:tc>
      </w:tr>
      <w:tr w:rsidR="41E052D2" w:rsidTr="7232D1A1" w14:paraId="14BB5D15" w14:textId="77777777">
        <w:tc>
          <w:tcPr>
            <w:tcW w:w="7695" w:type="dxa"/>
          </w:tcPr>
          <w:p w:rsidR="41E052D2" w:rsidP="41E052D2" w:rsidRDefault="41E052D2" w14:paraId="7819FAED" w14:textId="485D55D6">
            <w:pPr>
              <w:rPr>
                <w:rFonts w:ascii="Arial" w:hAnsi="Arial" w:cs="Arial"/>
              </w:rPr>
            </w:pPr>
            <w:r w:rsidRPr="41E052D2">
              <w:rPr>
                <w:rFonts w:ascii="Arial" w:hAnsi="Arial" w:cs="Arial"/>
              </w:rPr>
              <w:t>Comments</w:t>
            </w:r>
            <w:r w:rsidR="005A3172">
              <w:rPr>
                <w:rFonts w:ascii="Arial" w:hAnsi="Arial" w:cs="Arial"/>
              </w:rPr>
              <w:t>:</w:t>
            </w:r>
            <w:r w:rsidRPr="41E052D2">
              <w:rPr>
                <w:rFonts w:ascii="Arial" w:hAnsi="Arial" w:cs="Arial"/>
              </w:rPr>
              <w:t xml:space="preserve"> </w:t>
            </w:r>
          </w:p>
          <w:p w:rsidR="008566B3" w:rsidP="41E052D2" w:rsidRDefault="008566B3" w14:paraId="6B25B58D" w14:textId="77777777">
            <w:pPr>
              <w:rPr>
                <w:rFonts w:ascii="Arial" w:hAnsi="Arial" w:cs="Arial"/>
              </w:rPr>
            </w:pPr>
          </w:p>
          <w:p w:rsidR="008566B3" w:rsidP="41E052D2" w:rsidRDefault="008566B3" w14:paraId="048C3C10" w14:textId="77777777">
            <w:pPr>
              <w:rPr>
                <w:rFonts w:ascii="Arial" w:hAnsi="Arial" w:cs="Arial"/>
              </w:rPr>
            </w:pPr>
          </w:p>
          <w:p w:rsidR="008566B3" w:rsidP="41E052D2" w:rsidRDefault="008566B3" w14:paraId="0B57FD91" w14:textId="77777777">
            <w:pPr>
              <w:rPr>
                <w:rFonts w:ascii="Arial" w:hAnsi="Arial" w:cs="Arial"/>
              </w:rPr>
            </w:pPr>
          </w:p>
          <w:p w:rsidR="008566B3" w:rsidP="41E052D2" w:rsidRDefault="008566B3" w14:paraId="359BCFC3" w14:textId="77777777">
            <w:pPr>
              <w:rPr>
                <w:rFonts w:ascii="Arial" w:hAnsi="Arial" w:cs="Arial"/>
              </w:rPr>
            </w:pPr>
          </w:p>
          <w:p w:rsidR="41E052D2" w:rsidP="41E052D2" w:rsidRDefault="41E052D2" w14:paraId="232B2F5D" w14:textId="29A9F2A1">
            <w:pPr>
              <w:rPr>
                <w:rFonts w:ascii="Arial" w:hAnsi="Arial" w:cs="Arial"/>
              </w:rPr>
            </w:pPr>
          </w:p>
          <w:p w:rsidR="41E052D2" w:rsidP="41E052D2" w:rsidRDefault="41E052D2" w14:paraId="46077E10" w14:textId="601BFA64">
            <w:pPr>
              <w:rPr>
                <w:rFonts w:ascii="Arial" w:hAnsi="Arial" w:cs="Arial"/>
              </w:rPr>
            </w:pPr>
          </w:p>
          <w:p w:rsidR="41E052D2" w:rsidP="41E052D2" w:rsidRDefault="41E052D2" w14:paraId="1642A55E" w14:textId="5F3733A6">
            <w:pPr>
              <w:rPr>
                <w:rFonts w:ascii="Arial" w:hAnsi="Arial" w:cs="Arial"/>
              </w:rPr>
            </w:pPr>
          </w:p>
          <w:p w:rsidR="41E052D2" w:rsidP="41E052D2" w:rsidRDefault="41E052D2" w14:paraId="475D48C2" w14:textId="1A6B6764">
            <w:pPr>
              <w:rPr>
                <w:rFonts w:ascii="Arial" w:hAnsi="Arial" w:cs="Arial"/>
              </w:rPr>
            </w:pPr>
          </w:p>
        </w:tc>
        <w:tc>
          <w:tcPr>
            <w:tcW w:w="7695" w:type="dxa"/>
          </w:tcPr>
          <w:p w:rsidR="41E052D2" w:rsidP="41E052D2" w:rsidRDefault="53422A97" w14:paraId="2BD4EAA9" w14:textId="1A22E950">
            <w:pPr>
              <w:rPr>
                <w:rFonts w:ascii="Arial" w:hAnsi="Arial" w:cs="Arial"/>
              </w:rPr>
            </w:pPr>
            <w:r w:rsidRPr="7232D1A1">
              <w:rPr>
                <w:rFonts w:ascii="Arial" w:hAnsi="Arial" w:cs="Arial"/>
              </w:rPr>
              <w:t>Comments</w:t>
            </w:r>
            <w:r w:rsidR="005A3172">
              <w:rPr>
                <w:rFonts w:ascii="Arial" w:hAnsi="Arial" w:cs="Arial"/>
              </w:rPr>
              <w:t>:</w:t>
            </w:r>
            <w:r w:rsidRPr="7232D1A1">
              <w:rPr>
                <w:rFonts w:ascii="Arial" w:hAnsi="Arial" w:cs="Arial"/>
              </w:rPr>
              <w:t xml:space="preserve"> </w:t>
            </w:r>
            <w:commentRangeStart w:id="2"/>
            <w:commentRangeEnd w:id="2"/>
            <w:r w:rsidR="41E052D2">
              <w:commentReference w:id="2"/>
            </w:r>
          </w:p>
        </w:tc>
      </w:tr>
      <w:tr w:rsidR="00261998" w:rsidTr="7232D1A1" w14:paraId="10D9D3ED" w14:textId="77777777">
        <w:tc>
          <w:tcPr>
            <w:tcW w:w="7695" w:type="dxa"/>
          </w:tcPr>
          <w:p w:rsidR="00C724C2" w:rsidP="41E052D2" w:rsidRDefault="00261998" w14:paraId="036105D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Employee Signature:             </w:t>
            </w:r>
          </w:p>
          <w:p w:rsidR="00C724C2" w:rsidP="41E052D2" w:rsidRDefault="00261998" w14:paraId="49F56828" w14:textId="50D12A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Pr="41E052D2" w:rsidR="00C724C2" w:rsidP="41E052D2" w:rsidRDefault="00261998" w14:paraId="0EED1F0F" w14:textId="7A9DB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Line </w:t>
            </w:r>
            <w:r w:rsidR="00C724C2">
              <w:rPr>
                <w:rFonts w:ascii="Arial" w:hAnsi="Arial" w:cs="Arial"/>
              </w:rPr>
              <w:t>manager/PDN Signature:</w:t>
            </w:r>
          </w:p>
        </w:tc>
        <w:tc>
          <w:tcPr>
            <w:tcW w:w="7695" w:type="dxa"/>
          </w:tcPr>
          <w:p w:rsidR="00C724C2" w:rsidP="00C724C2" w:rsidRDefault="00C724C2" w14:paraId="72E93F1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Employee Signature:             </w:t>
            </w:r>
          </w:p>
          <w:p w:rsidR="00C724C2" w:rsidP="00C724C2" w:rsidRDefault="00C724C2" w14:paraId="79278E8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Pr="41E052D2" w:rsidR="00261998" w:rsidP="00C724C2" w:rsidRDefault="00C724C2" w14:paraId="39CD3793" w14:textId="7D93E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 manager/PDN Signature:</w:t>
            </w:r>
          </w:p>
        </w:tc>
      </w:tr>
    </w:tbl>
    <w:p w:rsidR="41E052D2" w:rsidP="41E052D2" w:rsidRDefault="41E052D2" w14:paraId="24E77A98" w14:textId="22EB5F1B">
      <w:pPr>
        <w:rPr>
          <w:rFonts w:ascii="Arial" w:hAnsi="Arial" w:cs="Arial"/>
        </w:rPr>
      </w:pPr>
    </w:p>
    <w:sectPr w:rsidR="41E052D2" w:rsidSect="003E0B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835" w:right="720" w:bottom="144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GT" w:author="Binita Gurung - Staff Nurse Orthopaedics" w:date="2022-07-13T11:20:00Z" w:id="2">
    <w:p w:rsidR="7232D1A1" w:rsidRDefault="7232D1A1" w14:paraId="6F68C123" w14:textId="0E63F64B">
      <w:r>
        <w:t xml:space="preserve">Should highlight each table as section? I.e., In this </w:t>
      </w:r>
      <w:r w:rsidRPr="7232D1A1">
        <w:rPr>
          <w:b/>
          <w:bCs/>
        </w:rPr>
        <w:t xml:space="preserve">'General wellbeing' </w:t>
      </w:r>
      <w:r>
        <w:t>table- above label as section 1</w:t>
      </w:r>
      <w:r>
        <w:annotationRef/>
      </w:r>
    </w:p>
    <w:p w:rsidR="7232D1A1" w:rsidRDefault="7232D1A1" w14:paraId="2D884556" w14:textId="1721830C"/>
    <w:p w:rsidR="7232D1A1" w:rsidRDefault="7232D1A1" w14:paraId="459D890F" w14:textId="1A8A5A08">
      <w:r>
        <w:t>In '</w:t>
      </w:r>
      <w:r w:rsidRPr="7232D1A1">
        <w:rPr>
          <w:b/>
          <w:bCs/>
        </w:rPr>
        <w:t xml:space="preserve">Learning need/area for development' table as section 2.a </w:t>
      </w:r>
    </w:p>
    <w:p w:rsidR="7232D1A1" w:rsidRDefault="7232D1A1" w14:paraId="2952D583" w14:textId="7C7DD6E3"/>
    <w:p w:rsidR="7232D1A1" w:rsidRDefault="7232D1A1" w14:paraId="16FE89F5" w14:textId="38148FBE">
      <w:proofErr w:type="gramStart"/>
      <w:r>
        <w:t>Finally</w:t>
      </w:r>
      <w:proofErr w:type="gramEnd"/>
      <w:r>
        <w:t xml:space="preserve"> the '</w:t>
      </w:r>
      <w:r w:rsidRPr="7232D1A1">
        <w:rPr>
          <w:b/>
          <w:bCs/>
        </w:rPr>
        <w:t xml:space="preserve">Comment' table as section 2.b </w:t>
      </w:r>
      <w:r>
        <w:t xml:space="preserve"> </w:t>
      </w:r>
    </w:p>
    <w:p w:rsidR="7232D1A1" w:rsidRDefault="7232D1A1" w14:paraId="37C47511" w14:textId="17714AA7"/>
    <w:p w:rsidR="7232D1A1" w:rsidRDefault="7232D1A1" w14:paraId="1C96EA7C" w14:textId="34EBB137">
      <w:r>
        <w:t>Reason for this- as on the Learning need table where we have labelled "</w:t>
      </w:r>
      <w:r w:rsidRPr="7232D1A1">
        <w:rPr>
          <w:i/>
          <w:iCs/>
        </w:rPr>
        <w:t xml:space="preserve">please comment on the box down below" </w:t>
      </w:r>
      <w:r>
        <w:t>under</w:t>
      </w:r>
      <w:r w:rsidRPr="7232D1A1">
        <w:rPr>
          <w:i/>
          <w:iCs/>
        </w:rPr>
        <w:t xml:space="preserve"> </w:t>
      </w:r>
      <w:r w:rsidRPr="7232D1A1">
        <w:rPr>
          <w:b/>
          <w:bCs/>
        </w:rPr>
        <w:t>Achieved/Not Achieved</w:t>
      </w:r>
      <w:r>
        <w:t xml:space="preserve">, it may confuse the writers as being the literally the box below. And I believe it will appear more professional report as currently none of the tables have heading.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96EA7C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8066711" w16cex:dateUtc="2022-07-13T1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96EA7C" w16cid:durableId="680667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142D" w:rsidRDefault="0009142D" w14:paraId="65701B52" w14:textId="77777777">
      <w:r>
        <w:separator/>
      </w:r>
    </w:p>
  </w:endnote>
  <w:endnote w:type="continuationSeparator" w:id="0">
    <w:p w:rsidR="0009142D" w:rsidRDefault="0009142D" w14:paraId="415DA342" w14:textId="77777777">
      <w:r>
        <w:continuationSeparator/>
      </w:r>
    </w:p>
  </w:endnote>
  <w:endnote w:type="continuationNotice" w:id="1">
    <w:p w:rsidR="0009142D" w:rsidRDefault="0009142D" w14:paraId="61C099F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2CD" w:rsidRDefault="005902CD" w14:paraId="368CDD5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033391" w:rsidR="00031008" w:rsidP="00033391" w:rsidRDefault="50FF0EF2" w14:paraId="66EF0005" w14:textId="7843D787">
    <w:pPr>
      <w:pStyle w:val="Foo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77D64C83" wp14:editId="65F09165">
          <wp:extent cx="4171950" cy="219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49EA">
      <w:tab/>
    </w:r>
    <w:r w:rsidR="00D549EA">
      <w:tab/>
    </w:r>
    <w:r w:rsidR="00D549EA">
      <w:tab/>
    </w:r>
    <w:r w:rsidR="00D549EA">
      <w:tab/>
    </w:r>
    <w:r w:rsidR="00D549EA">
      <w:tab/>
    </w:r>
    <w:r w:rsidR="00D549EA">
      <w:tab/>
    </w:r>
    <w:r w:rsidRPr="50FF0EF2">
      <w:rPr>
        <w:rFonts w:ascii="Arial" w:hAnsi="Arial" w:cs="Arial"/>
        <w:noProof/>
        <w:sz w:val="20"/>
        <w:szCs w:val="20"/>
      </w:rPr>
      <w:t xml:space="preserve">Clinical Education </w:t>
    </w:r>
    <w:r w:rsidR="00A55638">
      <w:rPr>
        <w:rFonts w:ascii="Arial" w:hAnsi="Arial" w:cs="Arial"/>
        <w:noProof/>
        <w:sz w:val="20"/>
        <w:szCs w:val="20"/>
      </w:rPr>
      <w:t>October</w:t>
    </w:r>
    <w:r w:rsidRPr="50FF0EF2">
      <w:rPr>
        <w:rFonts w:ascii="Arial" w:hAnsi="Arial" w:cs="Arial"/>
        <w:noProof/>
        <w:sz w:val="20"/>
        <w:szCs w:val="20"/>
      </w:rPr>
      <w:t xml:space="preserve"> 2022 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2CD" w:rsidRDefault="005902CD" w14:paraId="2BC398D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142D" w:rsidRDefault="0009142D" w14:paraId="4A97E761" w14:textId="77777777">
      <w:r>
        <w:separator/>
      </w:r>
    </w:p>
  </w:footnote>
  <w:footnote w:type="continuationSeparator" w:id="0">
    <w:p w:rsidR="0009142D" w:rsidRDefault="0009142D" w14:paraId="17A902BB" w14:textId="77777777">
      <w:r>
        <w:continuationSeparator/>
      </w:r>
    </w:p>
  </w:footnote>
  <w:footnote w:type="continuationNotice" w:id="1">
    <w:p w:rsidR="0009142D" w:rsidRDefault="0009142D" w14:paraId="5C061AC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2CD" w:rsidRDefault="005902CD" w14:paraId="18B69F8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31008" w:rsidRDefault="00DF403B" w14:paraId="2BB4A46A" w14:textId="6BB5980C">
    <w:pPr>
      <w:pStyle w:val="Header"/>
    </w:pPr>
    <w:r>
      <w:rPr>
        <w:noProof/>
      </w:rPr>
      <w:drawing>
        <wp:anchor distT="36576" distB="36576" distL="36576" distR="36576" simplePos="0" relativeHeight="251660288" behindDoc="0" locked="0" layoutInCell="1" allowOverlap="1" wp14:anchorId="4C9702CD" wp14:editId="2E1324D9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698960" cy="144000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96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107829C" wp14:editId="72352B84">
          <wp:simplePos x="0" y="0"/>
          <wp:positionH relativeFrom="margin">
            <wp:align>right</wp:align>
          </wp:positionH>
          <wp:positionV relativeFrom="paragraph">
            <wp:posOffset>-50165</wp:posOffset>
          </wp:positionV>
          <wp:extent cx="3209290" cy="1079500"/>
          <wp:effectExtent l="0" t="0" r="0" b="6350"/>
          <wp:wrapNone/>
          <wp:docPr id="1459806674" name="Picture 14598066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29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2CD" w:rsidRDefault="005902CD" w14:paraId="01EB83BD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B1wq2jF" int2:invalidationBookmarkName="" int2:hashCode="0lXQ0GySJQ8tJA" int2:id="7CSo0iEg">
      <int2:state int2:value="Rejected" int2:type="LegacyProofing"/>
    </int2:bookmark>
    <int2:bookmark int2:bookmarkName="_Int_8cC3jYF3" int2:invalidationBookmarkName="" int2:hashCode="7qAV8SwMoW/qzs" int2:id="zoG6Dj9Y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inita Gurung - Staff Nurse Orthopaedics">
    <w15:presenceInfo w15:providerId="AD" w15:userId="S::b.gurung3@nhs.net::853b0909-c363-403a-9916-f304c0d7d3e8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B4"/>
    <w:rsid w:val="00004DCE"/>
    <w:rsid w:val="00014504"/>
    <w:rsid w:val="00027B69"/>
    <w:rsid w:val="00031008"/>
    <w:rsid w:val="00033391"/>
    <w:rsid w:val="00040086"/>
    <w:rsid w:val="0004259A"/>
    <w:rsid w:val="00047943"/>
    <w:rsid w:val="0005266A"/>
    <w:rsid w:val="0005635C"/>
    <w:rsid w:val="00075658"/>
    <w:rsid w:val="0009142D"/>
    <w:rsid w:val="000D32CF"/>
    <w:rsid w:val="000F77E5"/>
    <w:rsid w:val="00110FDE"/>
    <w:rsid w:val="00115EDA"/>
    <w:rsid w:val="00126CD7"/>
    <w:rsid w:val="00143D81"/>
    <w:rsid w:val="00147E46"/>
    <w:rsid w:val="00157522"/>
    <w:rsid w:val="00170B7B"/>
    <w:rsid w:val="00194ECD"/>
    <w:rsid w:val="00197EED"/>
    <w:rsid w:val="001C3D5F"/>
    <w:rsid w:val="001C7337"/>
    <w:rsid w:val="001E2B6C"/>
    <w:rsid w:val="00224AF8"/>
    <w:rsid w:val="002370A0"/>
    <w:rsid w:val="00261998"/>
    <w:rsid w:val="00283FAE"/>
    <w:rsid w:val="00284128"/>
    <w:rsid w:val="002B48F2"/>
    <w:rsid w:val="002B71F1"/>
    <w:rsid w:val="002C0316"/>
    <w:rsid w:val="002D1C46"/>
    <w:rsid w:val="002D45D0"/>
    <w:rsid w:val="002D4FB9"/>
    <w:rsid w:val="002D6E88"/>
    <w:rsid w:val="002E0143"/>
    <w:rsid w:val="00300603"/>
    <w:rsid w:val="00302801"/>
    <w:rsid w:val="00305B00"/>
    <w:rsid w:val="00310C3D"/>
    <w:rsid w:val="003413BB"/>
    <w:rsid w:val="00361245"/>
    <w:rsid w:val="00375EEF"/>
    <w:rsid w:val="003C4653"/>
    <w:rsid w:val="003D3C0C"/>
    <w:rsid w:val="003E02F2"/>
    <w:rsid w:val="003E0B1B"/>
    <w:rsid w:val="003F07D7"/>
    <w:rsid w:val="00440132"/>
    <w:rsid w:val="0045122C"/>
    <w:rsid w:val="004615D4"/>
    <w:rsid w:val="004642CA"/>
    <w:rsid w:val="00472A2A"/>
    <w:rsid w:val="004731C3"/>
    <w:rsid w:val="00484161"/>
    <w:rsid w:val="004A13C6"/>
    <w:rsid w:val="004A18A4"/>
    <w:rsid w:val="004B047F"/>
    <w:rsid w:val="004B4CF5"/>
    <w:rsid w:val="004B7F87"/>
    <w:rsid w:val="00512002"/>
    <w:rsid w:val="005328FA"/>
    <w:rsid w:val="00533745"/>
    <w:rsid w:val="00542177"/>
    <w:rsid w:val="00550782"/>
    <w:rsid w:val="00554882"/>
    <w:rsid w:val="005607D3"/>
    <w:rsid w:val="0056485D"/>
    <w:rsid w:val="005663FF"/>
    <w:rsid w:val="00567591"/>
    <w:rsid w:val="00586C74"/>
    <w:rsid w:val="005902CD"/>
    <w:rsid w:val="005A3172"/>
    <w:rsid w:val="005A3177"/>
    <w:rsid w:val="005B3ADD"/>
    <w:rsid w:val="005C01F4"/>
    <w:rsid w:val="005D602F"/>
    <w:rsid w:val="005E54A0"/>
    <w:rsid w:val="005F67A7"/>
    <w:rsid w:val="005F7ABB"/>
    <w:rsid w:val="006067F2"/>
    <w:rsid w:val="0061077D"/>
    <w:rsid w:val="0061463F"/>
    <w:rsid w:val="00615B78"/>
    <w:rsid w:val="00637497"/>
    <w:rsid w:val="00637AF2"/>
    <w:rsid w:val="00645CA0"/>
    <w:rsid w:val="00655485"/>
    <w:rsid w:val="00661F66"/>
    <w:rsid w:val="006A4E9D"/>
    <w:rsid w:val="006B0019"/>
    <w:rsid w:val="006B2710"/>
    <w:rsid w:val="006B608D"/>
    <w:rsid w:val="006C264C"/>
    <w:rsid w:val="006C7234"/>
    <w:rsid w:val="006D1891"/>
    <w:rsid w:val="006E4DED"/>
    <w:rsid w:val="00781C02"/>
    <w:rsid w:val="00787CB4"/>
    <w:rsid w:val="007B156C"/>
    <w:rsid w:val="007C2B98"/>
    <w:rsid w:val="00836A68"/>
    <w:rsid w:val="008566B3"/>
    <w:rsid w:val="008A52E6"/>
    <w:rsid w:val="008D4CC8"/>
    <w:rsid w:val="00903330"/>
    <w:rsid w:val="0091243C"/>
    <w:rsid w:val="00914333"/>
    <w:rsid w:val="009220D1"/>
    <w:rsid w:val="00952AD1"/>
    <w:rsid w:val="009A507A"/>
    <w:rsid w:val="009E292D"/>
    <w:rsid w:val="009E45E8"/>
    <w:rsid w:val="00A001D2"/>
    <w:rsid w:val="00A2160D"/>
    <w:rsid w:val="00A4661A"/>
    <w:rsid w:val="00A47A9E"/>
    <w:rsid w:val="00A55638"/>
    <w:rsid w:val="00A61244"/>
    <w:rsid w:val="00A63425"/>
    <w:rsid w:val="00A94085"/>
    <w:rsid w:val="00AC4198"/>
    <w:rsid w:val="00AD4912"/>
    <w:rsid w:val="00AE76DE"/>
    <w:rsid w:val="00AF2DD3"/>
    <w:rsid w:val="00B05B00"/>
    <w:rsid w:val="00B10D9E"/>
    <w:rsid w:val="00B13A1E"/>
    <w:rsid w:val="00B23814"/>
    <w:rsid w:val="00B248C3"/>
    <w:rsid w:val="00B5537B"/>
    <w:rsid w:val="00B67EF3"/>
    <w:rsid w:val="00B80B41"/>
    <w:rsid w:val="00B835DB"/>
    <w:rsid w:val="00B8410C"/>
    <w:rsid w:val="00BA0874"/>
    <w:rsid w:val="00BC5EB3"/>
    <w:rsid w:val="00BC77A7"/>
    <w:rsid w:val="00BD2921"/>
    <w:rsid w:val="00BF2042"/>
    <w:rsid w:val="00C045E4"/>
    <w:rsid w:val="00C10AD7"/>
    <w:rsid w:val="00C30781"/>
    <w:rsid w:val="00C40957"/>
    <w:rsid w:val="00C464E6"/>
    <w:rsid w:val="00C724C2"/>
    <w:rsid w:val="00C7350B"/>
    <w:rsid w:val="00C765DB"/>
    <w:rsid w:val="00CA73DC"/>
    <w:rsid w:val="00CB10E2"/>
    <w:rsid w:val="00CF4B58"/>
    <w:rsid w:val="00D0107B"/>
    <w:rsid w:val="00D05537"/>
    <w:rsid w:val="00D1436E"/>
    <w:rsid w:val="00D206B6"/>
    <w:rsid w:val="00D249EA"/>
    <w:rsid w:val="00D3767A"/>
    <w:rsid w:val="00D549EA"/>
    <w:rsid w:val="00D63CB4"/>
    <w:rsid w:val="00D87293"/>
    <w:rsid w:val="00DB0DA5"/>
    <w:rsid w:val="00DB707F"/>
    <w:rsid w:val="00DC7793"/>
    <w:rsid w:val="00DD78FC"/>
    <w:rsid w:val="00DE115A"/>
    <w:rsid w:val="00DF0977"/>
    <w:rsid w:val="00DF220B"/>
    <w:rsid w:val="00DF403B"/>
    <w:rsid w:val="00E10AE3"/>
    <w:rsid w:val="00E24AB4"/>
    <w:rsid w:val="00E87B8F"/>
    <w:rsid w:val="00EA6AFB"/>
    <w:rsid w:val="00EF16E6"/>
    <w:rsid w:val="00F17F18"/>
    <w:rsid w:val="00F35D0D"/>
    <w:rsid w:val="00F37D09"/>
    <w:rsid w:val="00F66869"/>
    <w:rsid w:val="00F83106"/>
    <w:rsid w:val="00F86238"/>
    <w:rsid w:val="00F9559B"/>
    <w:rsid w:val="00FC44F5"/>
    <w:rsid w:val="00FF14D5"/>
    <w:rsid w:val="042D64B1"/>
    <w:rsid w:val="060DB5D2"/>
    <w:rsid w:val="0709CC98"/>
    <w:rsid w:val="0B729CB7"/>
    <w:rsid w:val="0BB95D1C"/>
    <w:rsid w:val="0D20AC1E"/>
    <w:rsid w:val="0ED149BC"/>
    <w:rsid w:val="17179C8F"/>
    <w:rsid w:val="18453185"/>
    <w:rsid w:val="18FF217A"/>
    <w:rsid w:val="1E3F6018"/>
    <w:rsid w:val="237FE868"/>
    <w:rsid w:val="2F4946D5"/>
    <w:rsid w:val="30A4E296"/>
    <w:rsid w:val="30B062AF"/>
    <w:rsid w:val="32723C76"/>
    <w:rsid w:val="36F7685E"/>
    <w:rsid w:val="385597DE"/>
    <w:rsid w:val="3B8D38A0"/>
    <w:rsid w:val="41E052D2"/>
    <w:rsid w:val="44947DC7"/>
    <w:rsid w:val="4A4D1A70"/>
    <w:rsid w:val="4B58F0BF"/>
    <w:rsid w:val="4FB597C2"/>
    <w:rsid w:val="50FF0EF2"/>
    <w:rsid w:val="5330332C"/>
    <w:rsid w:val="53422A97"/>
    <w:rsid w:val="57914B37"/>
    <w:rsid w:val="59A04207"/>
    <w:rsid w:val="5C5497F3"/>
    <w:rsid w:val="5C64EF2B"/>
    <w:rsid w:val="5C6BBE4E"/>
    <w:rsid w:val="601149F3"/>
    <w:rsid w:val="66808B77"/>
    <w:rsid w:val="681C5BD8"/>
    <w:rsid w:val="71CE5C02"/>
    <w:rsid w:val="7232D1A1"/>
    <w:rsid w:val="73F6C54E"/>
    <w:rsid w:val="7F81B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D21CC9"/>
  <w15:chartTrackingRefBased/>
  <w15:docId w15:val="{8574BCA9-73A8-4EAE-BE54-42886D897E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C5EB3"/>
    <w:rPr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mailStyle15" w:customStyle="1">
    <w:name w:val="EmailStyle15"/>
    <w:semiHidden/>
    <w:rsid w:val="00E24AB4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E24AB4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E24AB4"/>
    <w:rPr>
      <w:sz w:val="24"/>
      <w:szCs w:val="24"/>
    </w:rPr>
  </w:style>
  <w:style w:type="paragraph" w:styleId="Footer">
    <w:name w:val="footer"/>
    <w:basedOn w:val="Normal"/>
    <w:link w:val="FooterChar"/>
    <w:rsid w:val="00E24AB4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E24AB4"/>
    <w:rPr>
      <w:sz w:val="24"/>
      <w:szCs w:val="24"/>
    </w:rPr>
  </w:style>
  <w:style w:type="character" w:styleId="Hyperlink">
    <w:name w:val="Hyperlink"/>
    <w:rsid w:val="00E24A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AB4"/>
    <w:pPr>
      <w:ind w:left="720"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04259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Pr>
      <w:lang w:eastAsia="en-GB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BalloonText">
    <w:name w:val="Balloon Text"/>
    <w:basedOn w:val="Normal"/>
    <w:link w:val="BalloonTextChar"/>
    <w:rsid w:val="00A4661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A4661A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20/10/relationships/intelligence" Target="intelligence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CBE9-EDEF-4A73-BE32-A5E0CF5A5F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HWPH-TR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Kathryn.Tolfree</dc:creator>
  <keywords/>
  <lastModifiedBy>ANFORA, Matteo (FRIMLEY HEALTH NHS FOUNDATION TRUST)</lastModifiedBy>
  <revision>78</revision>
  <lastPrinted>2021-08-11T07:24:00.0000000Z</lastPrinted>
  <dcterms:created xsi:type="dcterms:W3CDTF">2022-01-17T09:29:00.0000000Z</dcterms:created>
  <dcterms:modified xsi:type="dcterms:W3CDTF">2022-10-06T12:53:51.8013673Z</dcterms:modified>
</coreProperties>
</file>