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5E51EA">
        <w:rPr>
          <w:u w:val="single"/>
        </w:rPr>
        <w:t>Renal Colic</w:t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rPr>
          <w:u w:val="single"/>
        </w:rPr>
        <w:t>Site:</w:t>
      </w:r>
      <w:r w:rsidR="005E51EA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140970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097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1EA" w:rsidRPr="005E51EA" w:rsidRDefault="005E51EA" w:rsidP="005E51EA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Abrupt onset, colicky on background of constant pain</w:t>
                            </w:r>
                          </w:p>
                          <w:p w:rsidR="005E51EA" w:rsidRPr="005E51EA" w:rsidRDefault="005E51EA" w:rsidP="005E51EA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Loin to groin pain (may go to external genitalia)</w:t>
                            </w:r>
                          </w:p>
                          <w:p w:rsidR="005E51EA" w:rsidRPr="005E51EA" w:rsidRDefault="005E51EA" w:rsidP="005E51EA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Patient is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restless (c.f. Peritonitis </w:t>
                            </w: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patient is still)</w:t>
                            </w:r>
                          </w:p>
                          <w:p w:rsidR="005E51EA" w:rsidRPr="005E51EA" w:rsidRDefault="005E51EA" w:rsidP="005E51EA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May be nausea, vomiting and tachycardia</w:t>
                            </w:r>
                          </w:p>
                          <w:p w:rsidR="005E51EA" w:rsidRPr="005E51EA" w:rsidRDefault="005E51EA" w:rsidP="005E51EA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If temperature </w:t>
                            </w: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?Pyelo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nephritis -  patient will be ‘unwell’</w:t>
                            </w:r>
                          </w:p>
                          <w:p w:rsidR="005E51EA" w:rsidRPr="005E51EA" w:rsidRDefault="005E51EA" w:rsidP="005E51EA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Evidence of infection (Temp, tachycardia, </w:t>
                            </w:r>
                            <w:proofErr w:type="spellStart"/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dipstic</w:t>
                            </w:r>
                            <w:proofErr w:type="spellEnd"/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+ </w:t>
                            </w:r>
                            <w:proofErr w:type="spellStart"/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Leuc</w:t>
                            </w:r>
                            <w:proofErr w:type="spellEnd"/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/Nitrates) with stone need urgent hospital assessment via A and E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" fillcolor="#c6d9f1 [671]" stroked="f" strokeweight="2pt">
                <v:textbox>
                  <w:txbxContent>
                    <w:p w:rsidR="005E51EA" w:rsidRPr="005E51EA" w:rsidRDefault="005E51EA" w:rsidP="005E51EA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Abrupt onset, colicky on background of constant pain</w:t>
                      </w:r>
                    </w:p>
                    <w:p w:rsidR="005E51EA" w:rsidRPr="005E51EA" w:rsidRDefault="005E51EA" w:rsidP="005E51EA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Loin to groin pain (may go to external genitalia)</w:t>
                      </w:r>
                    </w:p>
                    <w:p w:rsidR="005E51EA" w:rsidRPr="005E51EA" w:rsidRDefault="005E51EA" w:rsidP="005E51EA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Patient is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restless (c.f. Peritonitis </w:t>
                      </w: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patient is still)</w:t>
                      </w:r>
                    </w:p>
                    <w:p w:rsidR="005E51EA" w:rsidRPr="005E51EA" w:rsidRDefault="005E51EA" w:rsidP="005E51EA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May be nausea, vomiting and tachycardia</w:t>
                      </w:r>
                    </w:p>
                    <w:p w:rsidR="005E51EA" w:rsidRPr="005E51EA" w:rsidRDefault="005E51EA" w:rsidP="005E51EA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If temperature </w:t>
                      </w: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?Pyelo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nephritis -  patient will be ‘unwell’</w:t>
                      </w:r>
                    </w:p>
                    <w:p w:rsidR="005E51EA" w:rsidRPr="005E51EA" w:rsidRDefault="005E51EA" w:rsidP="005E51EA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Evidence of infection (Temp, tachycardia, </w:t>
                      </w:r>
                      <w:proofErr w:type="spellStart"/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dipstic</w:t>
                      </w:r>
                      <w:proofErr w:type="spellEnd"/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+ </w:t>
                      </w:r>
                      <w:proofErr w:type="spellStart"/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Leuc</w:t>
                      </w:r>
                      <w:proofErr w:type="spellEnd"/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/Nitrates) with stone need urgent hospital assessment via A and E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5E51E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48DCD" wp14:editId="7E70DAF8">
                <wp:simplePos x="0" y="0"/>
                <wp:positionH relativeFrom="column">
                  <wp:posOffset>-85725</wp:posOffset>
                </wp:positionH>
                <wp:positionV relativeFrom="paragraph">
                  <wp:posOffset>5367020</wp:posOffset>
                </wp:positionV>
                <wp:extent cx="6848475" cy="99060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060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1EA" w:rsidRPr="005E51EA" w:rsidRDefault="005E51EA" w:rsidP="005E51EA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Encourage oral fluids</w:t>
                            </w:r>
                          </w:p>
                          <w:p w:rsidR="005E51EA" w:rsidRPr="005E51EA" w:rsidRDefault="005E51EA" w:rsidP="005E51EA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Analgesia </w:t>
                            </w: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oral NSAIDs or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rectal NSAIDs. Second line </w:t>
                            </w:r>
                            <w:proofErr w:type="spellStart"/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paracetamol</w:t>
                            </w:r>
                            <w:proofErr w:type="spellEnd"/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/</w:t>
                            </w:r>
                            <w:proofErr w:type="spellStart"/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opiod</w:t>
                            </w:r>
                            <w:proofErr w:type="spellEnd"/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combination</w:t>
                            </w:r>
                          </w:p>
                          <w:p w:rsidR="005E51EA" w:rsidRPr="005E51EA" w:rsidRDefault="005E51EA" w:rsidP="005E51EA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Tamsulosin</w:t>
                            </w:r>
                            <w:proofErr w:type="spellEnd"/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for 21 days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8" type="#_x0000_t176" style="position:absolute;margin-left:-6.75pt;margin-top:422.6pt;width:539.2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" fillcolor="#9fd3e1" stroked="f" strokeweight="2pt">
                <v:textbox>
                  <w:txbxContent>
                    <w:p w:rsidR="005E51EA" w:rsidRPr="005E51EA" w:rsidRDefault="005E51EA" w:rsidP="005E51EA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Encourage oral fluids</w:t>
                      </w:r>
                    </w:p>
                    <w:p w:rsidR="005E51EA" w:rsidRPr="005E51EA" w:rsidRDefault="005E51EA" w:rsidP="005E51EA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Analgesia </w:t>
                      </w: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oral NSAIDs or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rectal NSAIDs. Second line </w:t>
                      </w:r>
                      <w:proofErr w:type="spellStart"/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paracetamol</w:t>
                      </w:r>
                      <w:proofErr w:type="spellEnd"/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/</w:t>
                      </w:r>
                      <w:proofErr w:type="spellStart"/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opiod</w:t>
                      </w:r>
                      <w:proofErr w:type="spellEnd"/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combination</w:t>
                      </w:r>
                    </w:p>
                    <w:p w:rsidR="005E51EA" w:rsidRPr="005E51EA" w:rsidRDefault="005E51EA" w:rsidP="005E51EA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Tamsulosin</w:t>
                      </w:r>
                      <w:proofErr w:type="spellEnd"/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for 21 days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716EE8" wp14:editId="4AB89ADD">
                <wp:simplePos x="0" y="0"/>
                <wp:positionH relativeFrom="column">
                  <wp:posOffset>-38100</wp:posOffset>
                </wp:positionH>
                <wp:positionV relativeFrom="paragraph">
                  <wp:posOffset>5127625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403.7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9EF5F" wp14:editId="2900D63F">
                <wp:simplePos x="0" y="0"/>
                <wp:positionH relativeFrom="column">
                  <wp:posOffset>-38100</wp:posOffset>
                </wp:positionH>
                <wp:positionV relativeFrom="paragraph">
                  <wp:posOffset>3585845</wp:posOffset>
                </wp:positionV>
                <wp:extent cx="6800850" cy="150495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50495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1EA" w:rsidRDefault="005E51EA" w:rsidP="005E51EA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5E51EA" w:rsidRDefault="005E51EA" w:rsidP="005E51EA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Suspected pyelonephritis</w:t>
                            </w:r>
                          </w:p>
                          <w:p w:rsidR="005E51EA" w:rsidRDefault="005E51EA" w:rsidP="005E51EA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Not responding to analgesia</w:t>
                            </w:r>
                          </w:p>
                          <w:p w:rsidR="005E51EA" w:rsidRDefault="005E51EA" w:rsidP="005E51EA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Systemically unwell</w:t>
                            </w:r>
                          </w:p>
                          <w:p w:rsidR="005E51EA" w:rsidRDefault="005E51EA" w:rsidP="005E51EA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Anuria</w:t>
                            </w:r>
                          </w:p>
                          <w:p w:rsidR="005E51EA" w:rsidRDefault="005E51EA" w:rsidP="005E51EA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Solitary kidney (or unilateral function)</w:t>
                            </w:r>
                          </w:p>
                          <w:p w:rsidR="005E51EA" w:rsidRDefault="005E51EA" w:rsidP="005E51EA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Need for IV</w:t>
                            </w: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fluids as vomiting</w:t>
                            </w:r>
                          </w:p>
                          <w:p w:rsidR="005E51EA" w:rsidRPr="005E51EA" w:rsidRDefault="005E51EA" w:rsidP="005E51EA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Stone not passed or symptoms not resolved in 2 weeks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0" type="#_x0000_t176" style="position:absolute;margin-left:-3pt;margin-top:282.35pt;width:535.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" fillcolor="#ffabab" stroked="f" strokeweight="2pt">
                <v:textbox>
                  <w:txbxContent>
                    <w:p w:rsidR="005E51EA" w:rsidRDefault="005E51EA" w:rsidP="005E51EA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5E51EA" w:rsidRDefault="005E51EA" w:rsidP="005E51EA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Suspected pyelonephritis</w:t>
                      </w:r>
                    </w:p>
                    <w:p w:rsidR="005E51EA" w:rsidRDefault="005E51EA" w:rsidP="005E51EA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Not responding to analgesia</w:t>
                      </w:r>
                    </w:p>
                    <w:p w:rsidR="005E51EA" w:rsidRDefault="005E51EA" w:rsidP="005E51EA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Systemically unwell</w:t>
                      </w:r>
                    </w:p>
                    <w:p w:rsidR="005E51EA" w:rsidRDefault="005E51EA" w:rsidP="005E51EA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Anuria</w:t>
                      </w:r>
                    </w:p>
                    <w:p w:rsidR="005E51EA" w:rsidRDefault="005E51EA" w:rsidP="005E51EA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Solitary kidney (or unilateral function)</w:t>
                      </w:r>
                    </w:p>
                    <w:p w:rsidR="005E51EA" w:rsidRDefault="005E51EA" w:rsidP="005E51EA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Need for IV</w:t>
                      </w: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fluids as vomiting</w:t>
                      </w:r>
                    </w:p>
                    <w:p w:rsidR="005E51EA" w:rsidRPr="005E51EA" w:rsidRDefault="005E51EA" w:rsidP="005E51EA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Stone not passed or symptoms not resolved in 2 weeks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7F459" wp14:editId="37D5BC6B">
                <wp:simplePos x="0" y="0"/>
                <wp:positionH relativeFrom="column">
                  <wp:posOffset>-38100</wp:posOffset>
                </wp:positionH>
                <wp:positionV relativeFrom="paragraph">
                  <wp:posOffset>3290570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259.1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BI1qEz&#10;3wAAAAo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A36A8" wp14:editId="25FF8015">
                <wp:simplePos x="0" y="0"/>
                <wp:positionH relativeFrom="column">
                  <wp:posOffset>-38100</wp:posOffset>
                </wp:positionH>
                <wp:positionV relativeFrom="paragraph">
                  <wp:posOffset>2538096</wp:posOffset>
                </wp:positionV>
                <wp:extent cx="6800850" cy="68580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1EA" w:rsidRPr="005E51EA" w:rsidRDefault="005E51EA" w:rsidP="005E51EA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Urine dip</w:t>
                            </w:r>
                          </w:p>
                          <w:p w:rsidR="005E51EA" w:rsidRPr="005E51EA" w:rsidRDefault="005E51EA" w:rsidP="005E51EA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Arrange IVU</w:t>
                            </w:r>
                          </w:p>
                          <w:p w:rsidR="005E51EA" w:rsidRPr="005E51EA" w:rsidRDefault="005E51EA" w:rsidP="005E51EA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Serum calcium and </w:t>
                            </w:r>
                            <w:proofErr w:type="spellStart"/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urate</w:t>
                            </w:r>
                            <w:proofErr w:type="spellEnd"/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for first attack and refer if more than one episode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2" type="#_x0000_t176" style="position:absolute;margin-left:-3pt;margin-top:199.85pt;width:535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" fillcolor="#e5dfec [663]" stroked="f" strokeweight="2pt">
                <v:textbox>
                  <w:txbxContent>
                    <w:p w:rsidR="005E51EA" w:rsidRPr="005E51EA" w:rsidRDefault="005E51EA" w:rsidP="005E51EA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Urine dip</w:t>
                      </w:r>
                    </w:p>
                    <w:p w:rsidR="005E51EA" w:rsidRPr="005E51EA" w:rsidRDefault="005E51EA" w:rsidP="005E51EA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Arrange IVU</w:t>
                      </w:r>
                    </w:p>
                    <w:p w:rsidR="005E51EA" w:rsidRPr="005E51EA" w:rsidRDefault="005E51EA" w:rsidP="005E51EA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Serum calcium and </w:t>
                      </w:r>
                      <w:proofErr w:type="spellStart"/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urate</w:t>
                      </w:r>
                      <w:proofErr w:type="spellEnd"/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for first attack and refer if more than one episode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E1702E" wp14:editId="44998AA6">
                <wp:simplePos x="0" y="0"/>
                <wp:positionH relativeFrom="column">
                  <wp:posOffset>0</wp:posOffset>
                </wp:positionH>
                <wp:positionV relativeFrom="paragraph">
                  <wp:posOffset>2242820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76.6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8D866" wp14:editId="3E428F94">
                <wp:simplePos x="0" y="0"/>
                <wp:positionH relativeFrom="column">
                  <wp:posOffset>-38100</wp:posOffset>
                </wp:positionH>
                <wp:positionV relativeFrom="paragraph">
                  <wp:posOffset>1623696</wp:posOffset>
                </wp:positionV>
                <wp:extent cx="6800850" cy="60960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0960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1EA" w:rsidRPr="005E51EA" w:rsidRDefault="005E51EA" w:rsidP="005E51EA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Abdominal examination</w:t>
                            </w:r>
                          </w:p>
                          <w:p w:rsidR="005E51EA" w:rsidRPr="005E51EA" w:rsidRDefault="005E51EA" w:rsidP="005E51EA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Exclude AAA</w:t>
                            </w:r>
                          </w:p>
                          <w:p w:rsidR="005E51EA" w:rsidRPr="005E51EA" w:rsidRDefault="005E51EA" w:rsidP="005E51EA">
                            <w:pPr>
                              <w:spacing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5E51EA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4" type="#_x0000_t176" style="position:absolute;margin-left:-3pt;margin-top:127.85pt;width:535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" fillcolor="#f1f3b3" stroked="f" strokeweight="2pt">
                <v:textbox>
                  <w:txbxContent>
                    <w:p w:rsidR="005E51EA" w:rsidRPr="005E51EA" w:rsidRDefault="005E51EA" w:rsidP="005E51EA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Abdominal examination</w:t>
                      </w:r>
                    </w:p>
                    <w:p w:rsidR="005E51EA" w:rsidRPr="005E51EA" w:rsidRDefault="005E51EA" w:rsidP="005E51EA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Exclude AAA</w:t>
                      </w:r>
                    </w:p>
                    <w:p w:rsidR="005E51EA" w:rsidRPr="005E51EA" w:rsidRDefault="005E51EA" w:rsidP="005E51EA">
                      <w:pPr>
                        <w:spacing w:line="22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5E51EA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B0865" wp14:editId="62CDC62F">
                <wp:simplePos x="0" y="0"/>
                <wp:positionH relativeFrom="column">
                  <wp:posOffset>-635</wp:posOffset>
                </wp:positionH>
                <wp:positionV relativeFrom="paragraph">
                  <wp:posOffset>1327150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05pt;margin-top:104.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DD8KlX3QAA&#10;AAk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8DB75" wp14:editId="1F47DDF0">
                <wp:simplePos x="0" y="0"/>
                <wp:positionH relativeFrom="column">
                  <wp:posOffset>-85725</wp:posOffset>
                </wp:positionH>
                <wp:positionV relativeFrom="paragraph">
                  <wp:posOffset>395605</wp:posOffset>
                </wp:positionV>
                <wp:extent cx="6800850" cy="88582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858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1EA" w:rsidRPr="005E51EA" w:rsidRDefault="005E51EA" w:rsidP="005E51EA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Males&gt;females 2.5:1</w:t>
                            </w:r>
                          </w:p>
                          <w:p w:rsidR="005E51EA" w:rsidRPr="005E51EA" w:rsidRDefault="005E51EA" w:rsidP="005E51EA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Common ages: 20s and 50s</w:t>
                            </w:r>
                          </w:p>
                          <w:p w:rsidR="005E51EA" w:rsidRPr="005E51EA" w:rsidRDefault="005E51EA" w:rsidP="005E51EA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51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90% of stones presenting as renal colic in primary care will pass spontaneously.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6" type="#_x0000_t176" style="position:absolute;margin-left:-6.75pt;margin-top:31.15pt;width:53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" fillcolor="#d6e3bc [1302]" stroked="f" strokeweight="2pt">
                <v:textbox>
                  <w:txbxContent>
                    <w:p w:rsidR="005E51EA" w:rsidRPr="005E51EA" w:rsidRDefault="005E51EA" w:rsidP="005E51EA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Males&gt;females 2.5:1</w:t>
                      </w:r>
                    </w:p>
                    <w:p w:rsidR="005E51EA" w:rsidRPr="005E51EA" w:rsidRDefault="005E51EA" w:rsidP="005E51EA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Common ages: 20s and 50s</w:t>
                      </w:r>
                    </w:p>
                    <w:p w:rsidR="005E51EA" w:rsidRPr="005E51EA" w:rsidRDefault="005E51EA" w:rsidP="005E51EA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51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90% of stones presenting as renal colic in primary care will pass spontaneously.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1A1023" wp14:editId="39E9E149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8.6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07802"/>
    <w:multiLevelType w:val="multilevel"/>
    <w:tmpl w:val="868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F4A30"/>
    <w:multiLevelType w:val="multilevel"/>
    <w:tmpl w:val="A81A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43184"/>
    <w:multiLevelType w:val="multilevel"/>
    <w:tmpl w:val="8706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E3472"/>
    <w:multiLevelType w:val="multilevel"/>
    <w:tmpl w:val="84F8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65F8E"/>
    <w:multiLevelType w:val="multilevel"/>
    <w:tmpl w:val="08F6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A4D0A"/>
    <w:multiLevelType w:val="multilevel"/>
    <w:tmpl w:val="5A5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5E51EA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51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5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2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6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9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86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33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2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6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4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8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5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6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4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33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33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0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1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7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66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2016-03-10T11:45:00Z</dcterms:modified>
</cp:coreProperties>
</file>