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774530">
        <w:rPr>
          <w:u w:val="single"/>
        </w:rPr>
        <w:t>Female Urinary Incontinence or Urinary Dysfunction</w:t>
      </w:r>
      <w:r w:rsidR="00774530">
        <w:tab/>
      </w:r>
      <w:r w:rsidR="00774530">
        <w:tab/>
      </w:r>
      <w:r w:rsidR="00774530">
        <w:tab/>
      </w:r>
      <w:r w:rsidR="00774530">
        <w:tab/>
      </w:r>
      <w:r w:rsidR="00360E73">
        <w:rPr>
          <w:u w:val="single"/>
        </w:rPr>
        <w:t>Site:</w:t>
      </w:r>
      <w:r w:rsidR="00774530">
        <w:rPr>
          <w:u w:val="single"/>
        </w:rPr>
        <w:t xml:space="preserve"> FPH</w:t>
      </w:r>
    </w:p>
    <w:p w:rsidR="00045964" w:rsidRDefault="00774530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6E234" wp14:editId="5360D069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4763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763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530" w:rsidRP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Categorise into stress, urge or mixed UI and commence treatment on this basis.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Low or high fluid intake.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Weight change?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Childhood enuresis? 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Difficult births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?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Associated collagen weakness conditions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" fillcolor="#c6d9f1 [671]" stroked="f" strokeweight="2pt">
                <v:textbox>
                  <w:txbxContent>
                    <w:p w:rsidR="00774530" w:rsidRP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Categorise into stress, urge or mixed UI and commence treatment on this basis.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Low or high fluid intake.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Weight change?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Childhood enuresis? 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Difficult births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?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Associated collagen weakness conditions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8D44A" wp14:editId="2F04FC11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1.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77453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FCE53" wp14:editId="251B1115">
                <wp:simplePos x="0" y="0"/>
                <wp:positionH relativeFrom="column">
                  <wp:posOffset>-85725</wp:posOffset>
                </wp:positionH>
                <wp:positionV relativeFrom="paragraph">
                  <wp:posOffset>5986145</wp:posOffset>
                </wp:positionV>
                <wp:extent cx="6848475" cy="9239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239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Lifestyle interventions: 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modify high or low fluid intake, restrict caffeine, alcohol, fizzy drinks.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PFMT supervised for minimum 3 months for stress or mixed UI as first-line treatment.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Urge leak/frequency 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bladder retraining, anti-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muscarinics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fluid intake/caffei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 etc., and offer acupuncture (patient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’s choice).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6.75pt;margin-top:471.35pt;width:539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" fillcolor="#9fd3e1" stroked="f" strokeweight="2pt">
                <v:textbox>
                  <w:txbxContent>
                    <w:p w:rsidR="00774530" w:rsidRPr="00774530" w:rsidRDefault="00774530" w:rsidP="0077453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Lifestyle interventions: 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modify high or low fluid intake, restrict caffeine, alcohol, fizzy drinks.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PFMT supervised for minimum 3 months for stress or mixed UI as first-line treatment.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Urge leak/frequency 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bladder retraining, anti-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muscarinics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fluid intake/caffei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 etc., and offer acupuncture (patient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’s choice).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DF667" wp14:editId="6332B86A">
                <wp:simplePos x="0" y="0"/>
                <wp:positionH relativeFrom="column">
                  <wp:posOffset>-85725</wp:posOffset>
                </wp:positionH>
                <wp:positionV relativeFrom="paragraph">
                  <wp:posOffset>5746750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452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DirZvE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9A309" wp14:editId="575052A8">
                <wp:simplePos x="0" y="0"/>
                <wp:positionH relativeFrom="column">
                  <wp:posOffset>-85725</wp:posOffset>
                </wp:positionH>
                <wp:positionV relativeFrom="paragraph">
                  <wp:posOffset>3843020</wp:posOffset>
                </wp:positionV>
                <wp:extent cx="6800850" cy="18954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954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530" w:rsidRP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Stress incontinence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Pelvic floor physiotherapy by specific 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Duloxetine if co-morbidities ++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Refer to 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urogynaecologists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for assess re. surgery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 incontinence 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Trial anti-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muscarinics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.  If fail refer to 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urogynaecologist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/urologist.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Mixed incontinence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Treatment determined by which type predominates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302.6pt;width:535.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" fillcolor="#ffabab" stroked="f" strokeweight="2pt">
                <v:textbox>
                  <w:txbxContent>
                    <w:p w:rsidR="00774530" w:rsidRP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Stress incontinence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Pelvic floor physiotherapy by specific 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Duloxetine if co-morbidities ++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Refer to 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urogynaecologists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for assess re. surgery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 incontinence 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Trial anti-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muscarinics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.  If fail refer to 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urogynaecologist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/urologist.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Mixed incontinence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Treatment determined by which type predominates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D7969" wp14:editId="4FA77FF8">
                <wp:simplePos x="0" y="0"/>
                <wp:positionH relativeFrom="column">
                  <wp:posOffset>-85725</wp:posOffset>
                </wp:positionH>
                <wp:positionV relativeFrom="paragraph">
                  <wp:posOffset>3585845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82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qMgYy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52A3A" wp14:editId="5D91EACE">
                <wp:simplePos x="0" y="0"/>
                <wp:positionH relativeFrom="column">
                  <wp:posOffset>-85725</wp:posOffset>
                </wp:positionH>
                <wp:positionV relativeFrom="paragraph">
                  <wp:posOffset>2738121</wp:posOffset>
                </wp:positionV>
                <wp:extent cx="6800850" cy="8001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 + E’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s, M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SU, 3 day time/amount chart - 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leak and urge.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 to fe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male LUTS clinic assessment of 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flow rate, post void scan, pad test.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Urodynamics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only necessary prior to surgery or for 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antimuscarinic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failed patients</w:t>
                            </w:r>
                            <w:r w:rsidRPr="0077453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215.6pt;width:535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" fillcolor="#e5dfec [663]" stroked="f" strokeweight="2pt">
                <v:textbox>
                  <w:txbxContent>
                    <w:p w:rsidR="00774530" w:rsidRPr="00774530" w:rsidRDefault="00774530" w:rsidP="0077453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 + E’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s, M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SU, 3 day time/amount chart - 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leak and urge.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refer to fe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male LUTS clinic assessment of 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flow rate, post void scan, pad test.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Urodynamics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only necessary prior to surgery or for 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antimuscarinic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failed patients</w:t>
                      </w:r>
                      <w:r w:rsidRPr="0077453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9C4B7" wp14:editId="402C7F31">
                <wp:simplePos x="0" y="0"/>
                <wp:positionH relativeFrom="column">
                  <wp:posOffset>0</wp:posOffset>
                </wp:positionH>
                <wp:positionV relativeFrom="paragraph">
                  <wp:posOffset>2480945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95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8450F" wp14:editId="6C1E0426">
                <wp:simplePos x="0" y="0"/>
                <wp:positionH relativeFrom="column">
                  <wp:posOffset>-85725</wp:posOffset>
                </wp:positionH>
                <wp:positionV relativeFrom="paragraph">
                  <wp:posOffset>1880870</wp:posOffset>
                </wp:positionV>
                <wp:extent cx="6800850" cy="6000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000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Abdominal, vaginal and basic neurology.</w:t>
                            </w:r>
                          </w:p>
                          <w:p w:rsidR="00774530" w:rsidRPr="00774530" w:rsidRDefault="00774530" w:rsidP="0077453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BMI ^, D.M., COPD predispose, urogenital atrophy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48.1pt;width:535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" fillcolor="#f1f3b3" stroked="f" strokeweight="2pt">
                <v:textbox>
                  <w:txbxContent>
                    <w:p w:rsidR="00774530" w:rsidRPr="00774530" w:rsidRDefault="00774530" w:rsidP="0077453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Abdominal, vaginal and basic neurology.</w:t>
                      </w:r>
                    </w:p>
                    <w:p w:rsidR="00774530" w:rsidRPr="00774530" w:rsidRDefault="00774530" w:rsidP="0077453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BMI ^, D.M., COPD predispose, urogenital atrophy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20C61" wp14:editId="3BF1D8B4">
                <wp:simplePos x="0" y="0"/>
                <wp:positionH relativeFrom="column">
                  <wp:posOffset>-635</wp:posOffset>
                </wp:positionH>
                <wp:positionV relativeFrom="paragraph">
                  <wp:posOffset>1641475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05pt;margin-top:129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AkbAUN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347B5" wp14:editId="26B2CE30">
                <wp:simplePos x="0" y="0"/>
                <wp:positionH relativeFrom="column">
                  <wp:posOffset>-85725</wp:posOffset>
                </wp:positionH>
                <wp:positionV relativeFrom="paragraph">
                  <wp:posOffset>461645</wp:posOffset>
                </wp:positionV>
                <wp:extent cx="6800850" cy="11239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239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Abnormality detected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refer to 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urogynaecologists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/urologist. </w:t>
                            </w:r>
                          </w:p>
                          <w:p w:rsid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Haematuria </w:t>
                            </w:r>
                          </w:p>
                          <w:p w:rsid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Recurrent UTI</w:t>
                            </w:r>
                          </w:p>
                          <w:p w:rsid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mass</w:t>
                            </w:r>
                          </w:p>
                          <w:p w:rsid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Previous </w:t>
                            </w:r>
                            <w:proofErr w:type="spellStart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urogynae</w:t>
                            </w:r>
                            <w:proofErr w:type="spellEnd"/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radical pelvic surgery</w:t>
                            </w:r>
                          </w:p>
                          <w:p w:rsidR="00774530" w:rsidRPr="00774530" w:rsidRDefault="00774530" w:rsidP="0077453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7453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Obvious prolapse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36.35pt;width:535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" fillcolor="#d6e3bc [1302]" stroked="f" strokeweight="2pt">
                <v:textbox>
                  <w:txbxContent>
                    <w:p w:rsid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Abnormality detected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refer to 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urogynaecologists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/urologist. </w:t>
                      </w:r>
                    </w:p>
                    <w:p w:rsid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Haematuria </w:t>
                      </w:r>
                    </w:p>
                    <w:p w:rsid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Recurrent UTI</w:t>
                      </w:r>
                    </w:p>
                    <w:p w:rsid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mass</w:t>
                      </w:r>
                    </w:p>
                    <w:p w:rsid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Previous </w:t>
                      </w:r>
                      <w:proofErr w:type="spellStart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urogynae</w:t>
                      </w:r>
                      <w:proofErr w:type="spellEnd"/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radical pelvic surgery</w:t>
                      </w:r>
                    </w:p>
                    <w:p w:rsidR="00774530" w:rsidRPr="00774530" w:rsidRDefault="00774530" w:rsidP="0077453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7453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Obvious prolapse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CBC57" wp14:editId="7BF21238">
                <wp:simplePos x="0" y="0"/>
                <wp:positionH relativeFrom="column">
                  <wp:posOffset>-38100</wp:posOffset>
                </wp:positionH>
                <wp:positionV relativeFrom="paragraph">
                  <wp:posOffset>175895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13.8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OCcJ9f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66283"/>
    <w:multiLevelType w:val="multilevel"/>
    <w:tmpl w:val="138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C52C7"/>
    <w:multiLevelType w:val="multilevel"/>
    <w:tmpl w:val="C25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C0675"/>
    <w:multiLevelType w:val="multilevel"/>
    <w:tmpl w:val="EE6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D08C1"/>
    <w:multiLevelType w:val="multilevel"/>
    <w:tmpl w:val="F99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D13E4"/>
    <w:multiLevelType w:val="multilevel"/>
    <w:tmpl w:val="B01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61013"/>
    <w:multiLevelType w:val="multilevel"/>
    <w:tmpl w:val="D77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774530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0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2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2016-03-02T12:55:00Z</dcterms:modified>
</cp:coreProperties>
</file>