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038"/>
      </w:tblGrid>
      <w:tr w:rsidR="00B432F9" w:rsidRPr="00776FA5" w14:paraId="70BE054C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1B24E04F" w14:textId="77777777" w:rsidR="00B432F9" w:rsidRPr="00776FA5" w:rsidRDefault="00B432F9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111EA5">
              <w:rPr>
                <w:b/>
                <w:bCs/>
                <w:sz w:val="24"/>
                <w:szCs w:val="24"/>
              </w:rPr>
              <w:t>2L — Exercise ECG for screening for coronary heart disease</w:t>
            </w:r>
          </w:p>
        </w:tc>
      </w:tr>
      <w:tr w:rsidR="00B432F9" w:rsidRPr="00776FA5" w14:paraId="18F95FA1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44DE2334" w14:textId="77777777" w:rsidR="00B432F9" w:rsidRPr="00776FA5" w:rsidRDefault="00B432F9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6FA5">
              <w:rPr>
                <w:b/>
                <w:bCs/>
                <w:sz w:val="24"/>
                <w:szCs w:val="24"/>
              </w:rPr>
              <w:t>Summary of Intervention</w:t>
            </w:r>
          </w:p>
        </w:tc>
      </w:tr>
      <w:tr w:rsidR="00B432F9" w:rsidRPr="00776FA5" w14:paraId="2D5768CC" w14:textId="77777777" w:rsidTr="00F4396E">
        <w:tc>
          <w:tcPr>
            <w:tcW w:w="10627" w:type="dxa"/>
          </w:tcPr>
          <w:p w14:paraId="31D65FE2" w14:textId="77777777" w:rsidR="00B432F9" w:rsidRPr="00776FA5" w:rsidRDefault="00B432F9" w:rsidP="00F4396E">
            <w:pPr>
              <w:pStyle w:val="NoSpacing"/>
            </w:pPr>
            <w:r w:rsidRPr="00776FA5">
              <w:t>Exercise electrocardiogram (ECG) is a type of cardiac stress test that should</w:t>
            </w:r>
            <w:r>
              <w:t xml:space="preserve"> </w:t>
            </w:r>
            <w:r w:rsidRPr="00776FA5">
              <w:t>no longer be used to screen for coronary heart disease (CHD).</w:t>
            </w:r>
          </w:p>
          <w:p w14:paraId="08292404" w14:textId="77777777" w:rsidR="00B432F9" w:rsidRPr="00776FA5" w:rsidRDefault="00B432F9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This guidance applies to adults aged 19 years and over.</w:t>
            </w:r>
          </w:p>
        </w:tc>
      </w:tr>
      <w:tr w:rsidR="00B432F9" w:rsidRPr="00776FA5" w14:paraId="2472CC43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0D5C2E8F" w14:textId="77777777" w:rsidR="00B432F9" w:rsidRPr="00776FA5" w:rsidRDefault="00B432F9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Number of interventions in 18/19</w:t>
            </w:r>
          </w:p>
        </w:tc>
      </w:tr>
      <w:tr w:rsidR="00B432F9" w:rsidRPr="00776FA5" w14:paraId="0424EA85" w14:textId="77777777" w:rsidTr="00F4396E">
        <w:tc>
          <w:tcPr>
            <w:tcW w:w="10627" w:type="dxa"/>
            <w:shd w:val="clear" w:color="auto" w:fill="FFFFFF" w:themeFill="background1"/>
          </w:tcPr>
          <w:p w14:paraId="6312F58A" w14:textId="77777777" w:rsidR="00B432F9" w:rsidRPr="00776FA5" w:rsidRDefault="00B432F9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45,745</w:t>
            </w:r>
          </w:p>
          <w:p w14:paraId="696288BF" w14:textId="77777777" w:rsidR="00B432F9" w:rsidRPr="00776FA5" w:rsidRDefault="00B432F9" w:rsidP="00F4396E">
            <w:pPr>
              <w:pStyle w:val="NoSpacing"/>
              <w:rPr>
                <w:b/>
                <w:bCs/>
              </w:rPr>
            </w:pPr>
          </w:p>
        </w:tc>
      </w:tr>
      <w:tr w:rsidR="00B432F9" w:rsidRPr="00776FA5" w14:paraId="67727FDA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1745AFB5" w14:textId="77777777" w:rsidR="00B432F9" w:rsidRPr="00776FA5" w:rsidRDefault="00B432F9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Proposal</w:t>
            </w:r>
          </w:p>
        </w:tc>
      </w:tr>
      <w:tr w:rsidR="00B432F9" w:rsidRPr="00776FA5" w14:paraId="639B3A0F" w14:textId="77777777" w:rsidTr="00F4396E">
        <w:tc>
          <w:tcPr>
            <w:tcW w:w="10627" w:type="dxa"/>
          </w:tcPr>
          <w:p w14:paraId="2E9FCAE1" w14:textId="77777777" w:rsidR="00B432F9" w:rsidRPr="00776FA5" w:rsidRDefault="00B432F9" w:rsidP="00F4396E">
            <w:pPr>
              <w:pStyle w:val="NoSpacing"/>
            </w:pPr>
            <w:r w:rsidRPr="00776FA5">
              <w:t>Exercise ECG has no role in the screening of asymptomatic and low risk</w:t>
            </w:r>
            <w:r>
              <w:t xml:space="preserve"> </w:t>
            </w:r>
            <w:r w:rsidRPr="00776FA5">
              <w:t>patients for coronary heart disease because it has a very low pre-test</w:t>
            </w:r>
            <w:r>
              <w:t xml:space="preserve"> </w:t>
            </w:r>
            <w:r w:rsidRPr="00776FA5">
              <w:t>probability of identifying pathology. Risk calculators, such as Systematic</w:t>
            </w:r>
            <w:r>
              <w:t xml:space="preserve"> </w:t>
            </w:r>
            <w:r w:rsidRPr="00776FA5">
              <w:t>Coronary Risk Evaluation (SCORE), are instead recommended to identify</w:t>
            </w:r>
            <w:r>
              <w:t xml:space="preserve"> </w:t>
            </w:r>
            <w:r w:rsidRPr="00776FA5">
              <w:t>patients who are at greater risk of CHD.</w:t>
            </w:r>
          </w:p>
          <w:p w14:paraId="4336D6CE" w14:textId="77777777" w:rsidR="00B432F9" w:rsidRPr="00776FA5" w:rsidRDefault="00B432F9" w:rsidP="00F4396E">
            <w:pPr>
              <w:pStyle w:val="NoSpacing"/>
            </w:pPr>
            <w:r w:rsidRPr="00776FA5">
              <w:t>Under the guidance of cardiologists, the test has a limited role for diagnosis</w:t>
            </w:r>
            <w:r>
              <w:t xml:space="preserve"> </w:t>
            </w:r>
            <w:r w:rsidRPr="00776FA5">
              <w:t>in selected patients with symptoms suggestive of CHD, and/or where CHD</w:t>
            </w:r>
            <w:r>
              <w:t xml:space="preserve"> </w:t>
            </w:r>
            <w:r w:rsidRPr="00776FA5">
              <w:t>has been diagnosed to confirm functional capacity or severity.</w:t>
            </w:r>
          </w:p>
          <w:p w14:paraId="29DB781A" w14:textId="77777777" w:rsidR="00B432F9" w:rsidRPr="00776FA5" w:rsidRDefault="00B432F9" w:rsidP="00F4396E">
            <w:pPr>
              <w:pStyle w:val="NoSpacing"/>
            </w:pPr>
          </w:p>
        </w:tc>
      </w:tr>
      <w:tr w:rsidR="00B432F9" w:rsidRPr="00776FA5" w14:paraId="476EA8D5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550F4FA1" w14:textId="77777777" w:rsidR="00B432F9" w:rsidRPr="00776FA5" w:rsidRDefault="00B432F9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Rationale for Recommendation</w:t>
            </w:r>
          </w:p>
        </w:tc>
      </w:tr>
      <w:tr w:rsidR="00B432F9" w:rsidRPr="00776FA5" w14:paraId="0A7E68AD" w14:textId="77777777" w:rsidTr="00F4396E">
        <w:tc>
          <w:tcPr>
            <w:tcW w:w="10627" w:type="dxa"/>
          </w:tcPr>
          <w:p w14:paraId="7B4FC8F2" w14:textId="77777777" w:rsidR="00B432F9" w:rsidRPr="00776FA5" w:rsidRDefault="00B432F9" w:rsidP="00F4396E">
            <w:pPr>
              <w:pStyle w:val="NoSpacing"/>
            </w:pPr>
            <w:r w:rsidRPr="00776FA5">
              <w:t>In randomised control trials, screening with exercise ECG in asymptomatic</w:t>
            </w:r>
            <w:r>
              <w:t xml:space="preserve"> </w:t>
            </w:r>
            <w:r w:rsidRPr="00776FA5">
              <w:t>patients found no improvement in health outcomes, even when focussing on</w:t>
            </w:r>
            <w:r>
              <w:t xml:space="preserve"> </w:t>
            </w:r>
            <w:r w:rsidRPr="00776FA5">
              <w:t>higher risk populations such as those with diabetes. There is no research</w:t>
            </w:r>
            <w:r>
              <w:t xml:space="preserve"> </w:t>
            </w:r>
            <w:r w:rsidRPr="00776FA5">
              <w:t>examining whether the addition of exercise ECG to traditional CHD risk factors</w:t>
            </w:r>
            <w:r>
              <w:t xml:space="preserve"> </w:t>
            </w:r>
            <w:r w:rsidRPr="00776FA5">
              <w:t>results in accurate reclassification, however cohort studies looking at the</w:t>
            </w:r>
            <w:r>
              <w:t xml:space="preserve"> </w:t>
            </w:r>
            <w:r w:rsidRPr="00776FA5">
              <w:t>role of resting ECG abnormalities found inconsistent impact on clinical</w:t>
            </w:r>
          </w:p>
          <w:p w14:paraId="3EDCD663" w14:textId="77777777" w:rsidR="00B432F9" w:rsidRPr="00776FA5" w:rsidRDefault="00B432F9" w:rsidP="00F4396E">
            <w:pPr>
              <w:pStyle w:val="NoSpacing"/>
            </w:pPr>
            <w:r w:rsidRPr="00776FA5">
              <w:t>decisions.</w:t>
            </w:r>
          </w:p>
          <w:p w14:paraId="39197227" w14:textId="77777777" w:rsidR="00B432F9" w:rsidRPr="00776FA5" w:rsidRDefault="00B432F9" w:rsidP="00F4396E">
            <w:pPr>
              <w:pStyle w:val="NoSpacing"/>
            </w:pPr>
            <w:r w:rsidRPr="00776FA5">
              <w:t>Reliability of exercise ECG testing varies based on many features including</w:t>
            </w:r>
            <w:r>
              <w:t xml:space="preserve"> </w:t>
            </w:r>
            <w:r w:rsidRPr="00776FA5">
              <w:t>age, gender and known history of CHD, which significantly limits its utility as</w:t>
            </w:r>
            <w:r>
              <w:t xml:space="preserve"> </w:t>
            </w:r>
            <w:r w:rsidRPr="00776FA5">
              <w:t>a screening tool. ECG sensitivity has been cited as 45-50% and specificity of</w:t>
            </w:r>
          </w:p>
          <w:p w14:paraId="203D0202" w14:textId="77777777" w:rsidR="00B432F9" w:rsidRPr="00776FA5" w:rsidRDefault="00B432F9" w:rsidP="00F4396E">
            <w:pPr>
              <w:pStyle w:val="NoSpacing"/>
            </w:pPr>
            <w:r w:rsidRPr="00776FA5">
              <w:t>85-90%. Sensitivity and specificity data of exercise ECG testing is dependent</w:t>
            </w:r>
            <w:r>
              <w:t xml:space="preserve"> </w:t>
            </w:r>
            <w:r w:rsidRPr="00776FA5">
              <w:t>upon the cohort of patients being studied: sensitivity is higher in patients</w:t>
            </w:r>
            <w:r>
              <w:t xml:space="preserve"> </w:t>
            </w:r>
            <w:r w:rsidRPr="00776FA5">
              <w:t>with triple-vessel disease, and lower in patients with single-vessel disease.</w:t>
            </w:r>
          </w:p>
          <w:p w14:paraId="5F82D746" w14:textId="77777777" w:rsidR="00B432F9" w:rsidRDefault="00B432F9" w:rsidP="00F4396E">
            <w:pPr>
              <w:pStyle w:val="NoSpacing"/>
            </w:pPr>
          </w:p>
          <w:p w14:paraId="39897C62" w14:textId="77777777" w:rsidR="00B432F9" w:rsidRPr="00776FA5" w:rsidRDefault="00B432F9" w:rsidP="00F4396E">
            <w:pPr>
              <w:pStyle w:val="NoSpacing"/>
            </w:pPr>
            <w:r w:rsidRPr="00776FA5">
              <w:t>Gender differences mean that exercise ECG is only moderately specific for</w:t>
            </w:r>
            <w:r>
              <w:t xml:space="preserve"> </w:t>
            </w:r>
            <w:r w:rsidRPr="00776FA5">
              <w:t>the diagnosis of CHD in women.</w:t>
            </w:r>
            <w:r>
              <w:t xml:space="preserve"> </w:t>
            </w:r>
            <w:r w:rsidRPr="00776FA5">
              <w:t>The</w:t>
            </w:r>
            <w:r>
              <w:t xml:space="preserve"> </w:t>
            </w:r>
            <w:r w:rsidRPr="00776FA5">
              <w:t>European Society of Cardiology (ESC) recommend the use of a</w:t>
            </w:r>
            <w:r>
              <w:t xml:space="preserve"> </w:t>
            </w:r>
            <w:r w:rsidRPr="00776FA5">
              <w:t>risk-estimation system i.e. SCORE to calculate total risk estimation</w:t>
            </w:r>
            <w:r>
              <w:t xml:space="preserve"> </w:t>
            </w:r>
            <w:r w:rsidRPr="00776FA5">
              <w:t>for asymptomatic patients &gt;40 years of age without evidence of</w:t>
            </w:r>
            <w:r>
              <w:t xml:space="preserve"> </w:t>
            </w:r>
            <w:r w:rsidRPr="00776FA5">
              <w:t>diabetes, chronic kidney disease,</w:t>
            </w:r>
            <w:r>
              <w:t xml:space="preserve"> </w:t>
            </w:r>
            <w:r w:rsidRPr="00776FA5">
              <w:t>cardiovascular disease, or familial</w:t>
            </w:r>
            <w:r>
              <w:t xml:space="preserve"> </w:t>
            </w:r>
            <w:r w:rsidRPr="00776FA5">
              <w:t>hypercholesterolemia. The assessment of a family history of premature CVD</w:t>
            </w:r>
            <w:r>
              <w:t xml:space="preserve"> </w:t>
            </w:r>
            <w:r w:rsidRPr="00776FA5">
              <w:t>is recommended. A validated clinical score should be used in patients &lt;50</w:t>
            </w:r>
            <w:r>
              <w:t xml:space="preserve"> </w:t>
            </w:r>
            <w:r w:rsidRPr="00776FA5">
              <w:t>years of age who have a family history of premature CVD in a first-degree</w:t>
            </w:r>
            <w:r>
              <w:t xml:space="preserve"> </w:t>
            </w:r>
            <w:r w:rsidRPr="00776FA5">
              <w:t>relative.</w:t>
            </w:r>
          </w:p>
          <w:p w14:paraId="6A75A147" w14:textId="77777777" w:rsidR="00B432F9" w:rsidRPr="00776FA5" w:rsidRDefault="00B432F9" w:rsidP="00F4396E">
            <w:pPr>
              <w:pStyle w:val="NoSpacing"/>
            </w:pPr>
            <w:r w:rsidRPr="00776FA5">
              <w:t>In asymptomatic but high-risk adults (with diabetes, a strong family history</w:t>
            </w:r>
            <w:r>
              <w:t xml:space="preserve"> </w:t>
            </w:r>
            <w:r w:rsidRPr="00776FA5">
              <w:t>of CVD, or when previous risk-assessment tests suggest a high risk of CVD),</w:t>
            </w:r>
            <w:r>
              <w:t xml:space="preserve"> </w:t>
            </w:r>
            <w:r w:rsidRPr="00776FA5">
              <w:t>functional imaging or coronary CTA may be considered for</w:t>
            </w:r>
            <w:r>
              <w:t xml:space="preserve"> </w:t>
            </w:r>
            <w:r w:rsidRPr="00776FA5">
              <w:t>cardiovascular risk</w:t>
            </w:r>
            <w:r>
              <w:t xml:space="preserve"> </w:t>
            </w:r>
            <w:r w:rsidRPr="00776FA5">
              <w:t>assessment.</w:t>
            </w:r>
          </w:p>
          <w:p w14:paraId="3DB90D4A" w14:textId="77777777" w:rsidR="00B432F9" w:rsidRDefault="00B432F9" w:rsidP="00F4396E">
            <w:pPr>
              <w:pStyle w:val="NoSpacing"/>
            </w:pPr>
          </w:p>
          <w:p w14:paraId="7F3FAA51" w14:textId="77777777" w:rsidR="00B432F9" w:rsidRPr="00776FA5" w:rsidRDefault="00B432F9" w:rsidP="00F4396E">
            <w:pPr>
              <w:pStyle w:val="NoSpacing"/>
            </w:pPr>
            <w:r w:rsidRPr="00776FA5">
              <w:t>For people at low risk of cardiovascular disease, the potential harms</w:t>
            </w:r>
            <w:r>
              <w:t xml:space="preserve"> </w:t>
            </w:r>
            <w:r w:rsidRPr="00776FA5">
              <w:t>of screening with exercise ECG is thought by some (including the US</w:t>
            </w:r>
            <w:r>
              <w:t xml:space="preserve"> </w:t>
            </w:r>
            <w:r w:rsidRPr="00776FA5">
              <w:t>Preventative Service Task Force) to be equal to or exceed the potential</w:t>
            </w:r>
            <w:r>
              <w:t xml:space="preserve"> </w:t>
            </w:r>
            <w:r w:rsidRPr="00776FA5">
              <w:t>benefits. For people at intermediate to high risk, current evidence is thought</w:t>
            </w:r>
            <w:r>
              <w:t xml:space="preserve"> </w:t>
            </w:r>
            <w:r w:rsidRPr="00776FA5">
              <w:t>to be insufficient to assess the balance of benefits and harms of screening.</w:t>
            </w:r>
          </w:p>
          <w:p w14:paraId="4875EED8" w14:textId="77777777" w:rsidR="00B432F9" w:rsidRPr="00776FA5" w:rsidRDefault="00B432F9" w:rsidP="00F4396E">
            <w:pPr>
              <w:pStyle w:val="NoSpacing"/>
            </w:pPr>
            <w:r w:rsidRPr="00776FA5">
              <w:t>Therefore, the US Preventative Services Task Force recommends against</w:t>
            </w:r>
            <w:r>
              <w:t xml:space="preserve"> </w:t>
            </w:r>
            <w:r w:rsidRPr="00776FA5">
              <w:t>screening for CHD with resting or exercise ECG in adults at low risk for CHD</w:t>
            </w:r>
            <w:r>
              <w:t xml:space="preserve"> </w:t>
            </w:r>
            <w:r w:rsidRPr="00776FA5">
              <w:t>events.</w:t>
            </w:r>
          </w:p>
          <w:p w14:paraId="6F58B366" w14:textId="77777777" w:rsidR="00B432F9" w:rsidRPr="00776FA5" w:rsidRDefault="00B432F9" w:rsidP="00F4396E">
            <w:pPr>
              <w:pStyle w:val="NoSpacing"/>
            </w:pPr>
            <w:r w:rsidRPr="00776FA5">
              <w:t>Chou et al cite that exercise ECG screening has not been shown to improve</w:t>
            </w:r>
            <w:r>
              <w:t xml:space="preserve"> </w:t>
            </w:r>
            <w:r w:rsidRPr="00776FA5">
              <w:t>patient outcomes and is instead</w:t>
            </w:r>
            <w:r>
              <w:t xml:space="preserve"> </w:t>
            </w:r>
            <w:r w:rsidRPr="00776FA5">
              <w:t>associated with potential harms due</w:t>
            </w:r>
            <w:r>
              <w:t xml:space="preserve"> </w:t>
            </w:r>
            <w:r w:rsidRPr="00776FA5">
              <w:t>to false-positive results leading to potentially unnecessary tests and</w:t>
            </w:r>
            <w:r>
              <w:t xml:space="preserve"> </w:t>
            </w:r>
            <w:r w:rsidRPr="00776FA5">
              <w:t>procedures.</w:t>
            </w:r>
          </w:p>
          <w:p w14:paraId="38E75594" w14:textId="77777777" w:rsidR="00B432F9" w:rsidRPr="00776FA5" w:rsidRDefault="00B432F9" w:rsidP="00F4396E">
            <w:pPr>
              <w:pStyle w:val="NoSpacing"/>
            </w:pPr>
            <w:r w:rsidRPr="00776FA5">
              <w:lastRenderedPageBreak/>
              <w:t>Overall in asymptomatic patients without a history of CHD, the potential</w:t>
            </w:r>
            <w:r>
              <w:t xml:space="preserve"> </w:t>
            </w:r>
            <w:r w:rsidRPr="00776FA5">
              <w:t>harms of exercise ECG (which includes arrhythmias, acute MI, sudden cardiac</w:t>
            </w:r>
            <w:r>
              <w:t xml:space="preserve"> </w:t>
            </w:r>
            <w:r w:rsidRPr="00776FA5">
              <w:t>death and harms of subsequent angiography or revascularisation procedures</w:t>
            </w:r>
            <w:r>
              <w:t xml:space="preserve"> </w:t>
            </w:r>
            <w:r w:rsidRPr="00776FA5">
              <w:t>after abnormal test) are considered by many to exceed the screening benefit.</w:t>
            </w:r>
            <w:r>
              <w:t xml:space="preserve"> </w:t>
            </w:r>
            <w:r w:rsidRPr="00776FA5">
              <w:t>However, literature examining the frequency of these harms is lacking.</w:t>
            </w:r>
          </w:p>
          <w:p w14:paraId="1DCADC9E" w14:textId="77777777" w:rsidR="00B432F9" w:rsidRPr="00776FA5" w:rsidRDefault="00B432F9" w:rsidP="00F4396E">
            <w:pPr>
              <w:pStyle w:val="NoSpacing"/>
            </w:pPr>
          </w:p>
        </w:tc>
      </w:tr>
      <w:tr w:rsidR="00B432F9" w:rsidRPr="00776FA5" w14:paraId="5CEBBE2F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2E826F11" w14:textId="77777777" w:rsidR="00B432F9" w:rsidRPr="00776FA5" w:rsidRDefault="00B432F9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lastRenderedPageBreak/>
              <w:t>References</w:t>
            </w:r>
          </w:p>
        </w:tc>
      </w:tr>
      <w:tr w:rsidR="00B432F9" w:rsidRPr="00776FA5" w14:paraId="0127F6E8" w14:textId="77777777" w:rsidTr="00F4396E">
        <w:tc>
          <w:tcPr>
            <w:tcW w:w="10627" w:type="dxa"/>
          </w:tcPr>
          <w:p w14:paraId="5AEBF733" w14:textId="77777777" w:rsidR="00B432F9" w:rsidRPr="00776FA5" w:rsidRDefault="00B432F9" w:rsidP="00F4396E">
            <w:pPr>
              <w:pStyle w:val="NoSpacing"/>
            </w:pPr>
            <w:r w:rsidRPr="00776FA5">
              <w:t>1. NICE Guidance. Chest pain of recent onset: assessment and diagnosis.</w:t>
            </w:r>
            <w:r>
              <w:t xml:space="preserve"> </w:t>
            </w:r>
            <w:r w:rsidRPr="00776FA5">
              <w:t>2016: https://www.nice.org.uk/guidance/cg95.</w:t>
            </w:r>
          </w:p>
          <w:p w14:paraId="29774F79" w14:textId="77777777" w:rsidR="00B432F9" w:rsidRPr="00776FA5" w:rsidRDefault="00B432F9" w:rsidP="00F4396E">
            <w:pPr>
              <w:pStyle w:val="NoSpacing"/>
            </w:pPr>
            <w:r w:rsidRPr="00776FA5">
              <w:t>2. Jonas D, Reddy S, Middleton J et al. Screening for cardiovascular disease</w:t>
            </w:r>
            <w:r>
              <w:t xml:space="preserve"> </w:t>
            </w:r>
            <w:r w:rsidRPr="00776FA5">
              <w:t xml:space="preserve">risk with electrocardiography: an evidence </w:t>
            </w:r>
            <w:proofErr w:type="gramStart"/>
            <w:r w:rsidRPr="00776FA5">
              <w:t>review</w:t>
            </w:r>
            <w:proofErr w:type="gramEnd"/>
            <w:r w:rsidRPr="00776FA5">
              <w:t xml:space="preserve"> for the US preventative</w:t>
            </w:r>
            <w:r>
              <w:t xml:space="preserve"> </w:t>
            </w:r>
            <w:r w:rsidRPr="00776FA5">
              <w:t>services task force. Rockville MD: Agency for healthcare research and</w:t>
            </w:r>
          </w:p>
          <w:p w14:paraId="613096AB" w14:textId="77777777" w:rsidR="00B432F9" w:rsidRPr="00776FA5" w:rsidRDefault="00B432F9" w:rsidP="00F4396E">
            <w:pPr>
              <w:pStyle w:val="NoSpacing"/>
            </w:pPr>
            <w:r w:rsidRPr="00776FA5">
              <w:t>quality. 2018.</w:t>
            </w:r>
          </w:p>
          <w:p w14:paraId="2011036D" w14:textId="77777777" w:rsidR="00B432F9" w:rsidRPr="00776FA5" w:rsidRDefault="00B432F9" w:rsidP="00F4396E">
            <w:pPr>
              <w:pStyle w:val="NoSpacing"/>
            </w:pPr>
            <w:r w:rsidRPr="00776FA5">
              <w:t xml:space="preserve">3. </w:t>
            </w:r>
            <w:proofErr w:type="spellStart"/>
            <w:r w:rsidRPr="00776FA5">
              <w:t>Jin</w:t>
            </w:r>
            <w:proofErr w:type="spellEnd"/>
            <w:r w:rsidRPr="00776FA5">
              <w:t xml:space="preserve"> J. Screening for cardiovascular disease risk with ECG. JAMA, 2018;</w:t>
            </w:r>
            <w:r>
              <w:t xml:space="preserve"> </w:t>
            </w:r>
            <w:r w:rsidRPr="00776FA5">
              <w:t>319:22.</w:t>
            </w:r>
          </w:p>
          <w:p w14:paraId="47BD3641" w14:textId="77777777" w:rsidR="00B432F9" w:rsidRPr="00776FA5" w:rsidRDefault="00B432F9" w:rsidP="00F4396E">
            <w:pPr>
              <w:pStyle w:val="NoSpacing"/>
            </w:pPr>
            <w:r w:rsidRPr="00776FA5">
              <w:t xml:space="preserve">4. </w:t>
            </w:r>
            <w:proofErr w:type="spellStart"/>
            <w:r w:rsidRPr="00776FA5">
              <w:t>Koskinas</w:t>
            </w:r>
            <w:proofErr w:type="spellEnd"/>
            <w:r w:rsidRPr="00776FA5">
              <w:t xml:space="preserve"> K. Appropriate use of non-invasive testing for diagnosis of</w:t>
            </w:r>
            <w:r>
              <w:t xml:space="preserve"> </w:t>
            </w:r>
            <w:r w:rsidRPr="00776FA5">
              <w:t>stable coronary artery disease. J Cardiology practice. 2014:12.</w:t>
            </w:r>
            <w:r>
              <w:t xml:space="preserve"> </w:t>
            </w:r>
            <w:r w:rsidRPr="00776FA5">
              <w:t>Chou R. et al. Cardiac screening with electrocardiography, stress</w:t>
            </w:r>
            <w:r>
              <w:t xml:space="preserve"> </w:t>
            </w:r>
            <w:r w:rsidRPr="00776FA5">
              <w:t>echocardiography, or myocardial perfusion imaging: advice for high-value</w:t>
            </w:r>
            <w:r>
              <w:t xml:space="preserve"> </w:t>
            </w:r>
            <w:r w:rsidRPr="00776FA5">
              <w:t>care from the American College of Physicians. Ann Intern Med. 2015 Mar</w:t>
            </w:r>
          </w:p>
          <w:p w14:paraId="40D7244B" w14:textId="77777777" w:rsidR="00B432F9" w:rsidRPr="00776FA5" w:rsidRDefault="00B432F9" w:rsidP="00F4396E">
            <w:pPr>
              <w:pStyle w:val="NoSpacing"/>
            </w:pPr>
            <w:r w:rsidRPr="00776FA5">
              <w:t xml:space="preserve">17;162(6):438-47. </w:t>
            </w:r>
            <w:proofErr w:type="spellStart"/>
            <w:r w:rsidRPr="00776FA5">
              <w:t>doi</w:t>
            </w:r>
            <w:proofErr w:type="spellEnd"/>
            <w:r w:rsidRPr="00776FA5">
              <w:t>: 10.7326/M14-1225.</w:t>
            </w:r>
          </w:p>
          <w:p w14:paraId="1898326E" w14:textId="77777777" w:rsidR="00B432F9" w:rsidRPr="00776FA5" w:rsidRDefault="00B432F9" w:rsidP="00F4396E">
            <w:pPr>
              <w:pStyle w:val="NoSpacing"/>
            </w:pPr>
            <w:r w:rsidRPr="00776FA5">
              <w:t xml:space="preserve">5. Juhani </w:t>
            </w:r>
            <w:proofErr w:type="spellStart"/>
            <w:r w:rsidRPr="00776FA5">
              <w:t>Knuuti</w:t>
            </w:r>
            <w:proofErr w:type="spellEnd"/>
            <w:r w:rsidRPr="00776FA5">
              <w:t>, et al. ESC Scientific Document Group, 2019. ESC Guidelines</w:t>
            </w:r>
            <w:r>
              <w:t xml:space="preserve"> </w:t>
            </w:r>
            <w:r w:rsidRPr="00776FA5">
              <w:t>for the diagnosis and management of chronic coronary syndromes: The Task</w:t>
            </w:r>
            <w:r>
              <w:t xml:space="preserve"> </w:t>
            </w:r>
            <w:r w:rsidRPr="00776FA5">
              <w:t>Force for the diagnosis and management of chronic coronary syndromes of</w:t>
            </w:r>
          </w:p>
          <w:p w14:paraId="21D36FFE" w14:textId="77777777" w:rsidR="00B432F9" w:rsidRPr="00776FA5" w:rsidRDefault="00B432F9" w:rsidP="00F4396E">
            <w:pPr>
              <w:pStyle w:val="NoSpacing"/>
            </w:pPr>
            <w:r w:rsidRPr="00776FA5">
              <w:t>the European Society of Cardiology (ESC), European Heart Journal: https://doi.org/10.1093/eurheartj/ehz425.</w:t>
            </w:r>
          </w:p>
          <w:p w14:paraId="477C286F" w14:textId="77777777" w:rsidR="00B432F9" w:rsidRPr="00776FA5" w:rsidRDefault="00B432F9" w:rsidP="00F4396E">
            <w:pPr>
              <w:pStyle w:val="NoSpacing"/>
            </w:pPr>
          </w:p>
        </w:tc>
      </w:tr>
    </w:tbl>
    <w:p w14:paraId="673E6F9A" w14:textId="77777777" w:rsidR="00DD0AFD" w:rsidRPr="00776FA5" w:rsidRDefault="00DD0AFD" w:rsidP="00DD0AFD">
      <w:pPr>
        <w:pStyle w:val="NoSpacing"/>
      </w:pPr>
    </w:p>
    <w:p w14:paraId="0EA04FCF" w14:textId="77777777" w:rsidR="007F212E" w:rsidRPr="00776FA5" w:rsidRDefault="007F212E" w:rsidP="007F212E">
      <w:pPr>
        <w:pStyle w:val="NoSpacing"/>
      </w:pPr>
    </w:p>
    <w:p w14:paraId="70AC74B5" w14:textId="77777777" w:rsidR="003F2868" w:rsidRPr="00776FA5" w:rsidRDefault="003F2868" w:rsidP="003F2868">
      <w:pPr>
        <w:pStyle w:val="NoSpacing"/>
      </w:pPr>
    </w:p>
    <w:p w14:paraId="2306424F" w14:textId="77777777" w:rsidR="003F2868" w:rsidRDefault="003F2868" w:rsidP="003F2868">
      <w:pPr>
        <w:pStyle w:val="NoSpacing"/>
      </w:pPr>
    </w:p>
    <w:p w14:paraId="5875F6B4" w14:textId="77777777" w:rsidR="00617F55" w:rsidRDefault="00617F55" w:rsidP="00617F55">
      <w:pPr>
        <w:pStyle w:val="NoSpacing"/>
      </w:pPr>
    </w:p>
    <w:p w14:paraId="5B744933" w14:textId="77777777" w:rsidR="008570E8" w:rsidRDefault="008570E8"/>
    <w:sectPr w:rsidR="008570E8" w:rsidSect="00530640">
      <w:headerReference w:type="default" r:id="rId7"/>
      <w:footerReference w:type="default" r:id="rId8"/>
      <w:pgSz w:w="11906" w:h="16838"/>
      <w:pgMar w:top="1440" w:right="849" w:bottom="851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7BB0" w14:textId="77777777" w:rsidR="008570E8" w:rsidRDefault="008570E8" w:rsidP="008570E8">
      <w:pPr>
        <w:spacing w:after="0" w:line="240" w:lineRule="auto"/>
      </w:pPr>
      <w:r>
        <w:separator/>
      </w:r>
    </w:p>
  </w:endnote>
  <w:endnote w:type="continuationSeparator" w:id="0">
    <w:p w14:paraId="128A70E9" w14:textId="77777777" w:rsidR="008570E8" w:rsidRDefault="008570E8" w:rsidP="008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6C0B" w14:textId="5CC280F5" w:rsidR="00892FBA" w:rsidRPr="00892FBA" w:rsidRDefault="00892FBA" w:rsidP="00617F55">
    <w:pPr>
      <w:pStyle w:val="Footer"/>
      <w:tabs>
        <w:tab w:val="clear" w:pos="9026"/>
      </w:tabs>
      <w:ind w:left="-993" w:right="-613"/>
      <w:rPr>
        <w:i/>
        <w:iCs/>
      </w:rPr>
    </w:pPr>
    <w:r w:rsidRPr="00892FBA">
      <w:rPr>
        <w:i/>
        <w:iCs/>
      </w:rPr>
      <w:t xml:space="preserve">FHFT Document extracted from; </w:t>
    </w:r>
    <w:hyperlink r:id="rId1" w:history="1">
      <w:r w:rsidRPr="00892FBA">
        <w:rPr>
          <w:rStyle w:val="Hyperlink"/>
          <w:i/>
          <w:iCs/>
        </w:rPr>
        <w:t>https://www.aomrc.org.uk/ebi/wpcontent/uploads/2021/05/EBI_list2_guidance_0321.pdf</w:t>
      </w:r>
    </w:hyperlink>
    <w:r w:rsidRPr="00892FBA">
      <w:rPr>
        <w:i/>
        <w:iCs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CF6B" w14:textId="77777777" w:rsidR="008570E8" w:rsidRDefault="008570E8" w:rsidP="008570E8">
      <w:pPr>
        <w:spacing w:after="0" w:line="240" w:lineRule="auto"/>
      </w:pPr>
      <w:r>
        <w:separator/>
      </w:r>
    </w:p>
  </w:footnote>
  <w:footnote w:type="continuationSeparator" w:id="0">
    <w:p w14:paraId="7F37F6EF" w14:textId="77777777" w:rsidR="008570E8" w:rsidRDefault="008570E8" w:rsidP="008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F069" w14:textId="6D511539" w:rsidR="00892FBA" w:rsidRDefault="00892FBA" w:rsidP="00892FBA">
    <w:pPr>
      <w:pStyle w:val="Header"/>
      <w:ind w:left="-709"/>
      <w:rPr>
        <w:rFonts w:ascii="Arial" w:hAnsi="Arial" w:cs="Arial"/>
        <w:i/>
        <w:sz w:val="20"/>
      </w:rPr>
    </w:pPr>
    <w:r w:rsidRPr="008570E8">
      <w:rPr>
        <w:noProof/>
      </w:rPr>
      <w:drawing>
        <wp:anchor distT="0" distB="0" distL="114300" distR="114300" simplePos="0" relativeHeight="251659264" behindDoc="0" locked="0" layoutInCell="1" allowOverlap="1" wp14:anchorId="2626DAFB" wp14:editId="29AFD14A">
          <wp:simplePos x="0" y="0"/>
          <wp:positionH relativeFrom="column">
            <wp:posOffset>5048252</wp:posOffset>
          </wp:positionH>
          <wp:positionV relativeFrom="paragraph">
            <wp:posOffset>-314960</wp:posOffset>
          </wp:positionV>
          <wp:extent cx="1123950" cy="561976"/>
          <wp:effectExtent l="0" t="0" r="0" b="952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0E8" w:rsidRPr="008570E8">
      <w:rPr>
        <w:noProof/>
      </w:rPr>
      <w:drawing>
        <wp:anchor distT="0" distB="0" distL="114300" distR="114300" simplePos="0" relativeHeight="251660288" behindDoc="0" locked="0" layoutInCell="1" allowOverlap="1" wp14:anchorId="4052A173" wp14:editId="79F99129">
          <wp:simplePos x="0" y="0"/>
          <wp:positionH relativeFrom="column">
            <wp:posOffset>-504825</wp:posOffset>
          </wp:positionH>
          <wp:positionV relativeFrom="paragraph">
            <wp:posOffset>-86995</wp:posOffset>
          </wp:positionV>
          <wp:extent cx="3162300" cy="1790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567F7" w14:textId="77777777" w:rsidR="00892FBA" w:rsidRDefault="00892FBA" w:rsidP="00892FBA">
    <w:pPr>
      <w:pStyle w:val="Header"/>
      <w:rPr>
        <w:rFonts w:ascii="Arial" w:hAnsi="Arial" w:cs="Arial"/>
        <w:i/>
        <w:sz w:val="20"/>
      </w:rPr>
    </w:pPr>
  </w:p>
  <w:p w14:paraId="0472C1C9" w14:textId="77777777" w:rsidR="00892FBA" w:rsidRDefault="00892FBA" w:rsidP="00892FBA">
    <w:pPr>
      <w:pStyle w:val="Header"/>
      <w:ind w:left="-851"/>
      <w:rPr>
        <w:rFonts w:ascii="Arial" w:hAnsi="Arial" w:cs="Arial"/>
        <w:i/>
        <w:sz w:val="20"/>
      </w:rPr>
    </w:pPr>
    <w:r w:rsidRPr="0002074D">
      <w:rPr>
        <w:rFonts w:ascii="Arial" w:hAnsi="Arial" w:cs="Arial"/>
        <w:i/>
        <w:sz w:val="20"/>
      </w:rPr>
      <w:t xml:space="preserve">Extract from the </w:t>
    </w:r>
    <w:hyperlink r:id="rId3" w:history="1">
      <w:r w:rsidRPr="0031463F">
        <w:rPr>
          <w:rStyle w:val="Hyperlink"/>
          <w:rFonts w:ascii="Arial" w:hAnsi="Arial" w:cs="Arial"/>
          <w:i/>
          <w:sz w:val="20"/>
        </w:rPr>
        <w:t>https://www.aomrc.org.uk/ebi/wp-content/uploads/2021/05/EBI_list2_guidance_0321.pdf</w:t>
      </w:r>
    </w:hyperlink>
    <w:r>
      <w:rPr>
        <w:rFonts w:ascii="Arial" w:hAnsi="Arial" w:cs="Arial"/>
        <w:i/>
        <w:sz w:val="20"/>
      </w:rPr>
      <w:t xml:space="preserve"> </w:t>
    </w:r>
  </w:p>
  <w:p w14:paraId="3916AECD" w14:textId="328070C3" w:rsidR="00892FBA" w:rsidRPr="00892FBA" w:rsidRDefault="00892FBA" w:rsidP="00892FBA">
    <w:pPr>
      <w:pStyle w:val="Header"/>
      <w:ind w:left="-851"/>
    </w:pPr>
    <w:r>
      <w:rPr>
        <w:rFonts w:ascii="Arial" w:hAnsi="Arial" w:cs="Arial"/>
        <w:i/>
        <w:sz w:val="20"/>
      </w:rPr>
      <w:t>Published in Nov 2020</w:t>
    </w:r>
  </w:p>
  <w:p w14:paraId="1EC86932" w14:textId="77777777" w:rsidR="008570E8" w:rsidRDefault="0085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8"/>
    <w:rsid w:val="00002DFC"/>
    <w:rsid w:val="00080EB0"/>
    <w:rsid w:val="002A0ACD"/>
    <w:rsid w:val="003F2868"/>
    <w:rsid w:val="004B43D1"/>
    <w:rsid w:val="00530640"/>
    <w:rsid w:val="00554FE4"/>
    <w:rsid w:val="00617F55"/>
    <w:rsid w:val="00726489"/>
    <w:rsid w:val="007F212E"/>
    <w:rsid w:val="0080506D"/>
    <w:rsid w:val="0084628B"/>
    <w:rsid w:val="008570E8"/>
    <w:rsid w:val="008856AE"/>
    <w:rsid w:val="00892FBA"/>
    <w:rsid w:val="009471E8"/>
    <w:rsid w:val="00A42552"/>
    <w:rsid w:val="00B12A9C"/>
    <w:rsid w:val="00B432F9"/>
    <w:rsid w:val="00B71178"/>
    <w:rsid w:val="00C573AD"/>
    <w:rsid w:val="00C65E16"/>
    <w:rsid w:val="00DD0AFD"/>
    <w:rsid w:val="00DD5B47"/>
    <w:rsid w:val="00DE5A06"/>
    <w:rsid w:val="00F6232D"/>
    <w:rsid w:val="00F6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EB0F2"/>
  <w15:chartTrackingRefBased/>
  <w15:docId w15:val="{C53A5B9D-1549-4A2F-9248-4CEBB1BC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70E8"/>
    <w:pPr>
      <w:spacing w:after="0" w:line="240" w:lineRule="auto"/>
    </w:pPr>
  </w:style>
  <w:style w:type="table" w:styleId="TableGrid">
    <w:name w:val="Table Grid"/>
    <w:basedOn w:val="TableNormal"/>
    <w:uiPriority w:val="39"/>
    <w:rsid w:val="008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8"/>
  </w:style>
  <w:style w:type="paragraph" w:styleId="Footer">
    <w:name w:val="footer"/>
    <w:basedOn w:val="Normal"/>
    <w:link w:val="Foot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8"/>
  </w:style>
  <w:style w:type="character" w:styleId="UnresolvedMention">
    <w:name w:val="Unresolved Mention"/>
    <w:basedOn w:val="DefaultParagraphFont"/>
    <w:uiPriority w:val="99"/>
    <w:semiHidden/>
    <w:unhideWhenUsed/>
    <w:rsid w:val="0089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mrc.org.uk/ebi/wpcontent/uploads/2021/05/EBI_list2_guidance_03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omrc.org.uk/ebi/wp-content/uploads/2021/05/EBI_list2_guidance_0321.p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6B57-486B-4B3F-94F5-3100134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Karen (FRIMLEY HEALTH NHS FOUNDATION TRUST)</dc:creator>
  <cp:keywords/>
  <dc:description/>
  <cp:lastModifiedBy>SOUTHBY, Tina (FRIMLEY HEALTH NHS FOUNDATION TRUST)</cp:lastModifiedBy>
  <cp:revision>2</cp:revision>
  <dcterms:created xsi:type="dcterms:W3CDTF">2021-11-01T14:56:00Z</dcterms:created>
  <dcterms:modified xsi:type="dcterms:W3CDTF">2021-11-01T14:56:00Z</dcterms:modified>
</cp:coreProperties>
</file>