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E73" w:rsidRDefault="00360E73" w:rsidP="00360E73">
      <w:pPr>
        <w:ind w:left="7200" w:firstLine="720"/>
        <w:rPr>
          <w:b/>
          <w:u w:val="single"/>
        </w:rPr>
      </w:pPr>
      <w:r>
        <w:rPr>
          <w:noProof/>
          <w:lang w:eastAsia="en-GB"/>
        </w:rPr>
        <w:drawing>
          <wp:inline distT="0" distB="0" distL="0" distR="0" wp14:anchorId="5A6F3359" wp14:editId="7711D4FD">
            <wp:extent cx="1609725" cy="390525"/>
            <wp:effectExtent l="0" t="0" r="9525" b="9525"/>
            <wp:docPr id="1" name="Picture 1" descr="frimley_logo_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imley_logo_small"/>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9725" cy="390525"/>
                    </a:xfrm>
                    <a:prstGeom prst="rect">
                      <a:avLst/>
                    </a:prstGeom>
                    <a:noFill/>
                    <a:ln>
                      <a:noFill/>
                    </a:ln>
                  </pic:spPr>
                </pic:pic>
              </a:graphicData>
            </a:graphic>
          </wp:inline>
        </w:drawing>
      </w:r>
    </w:p>
    <w:p w:rsidR="00C77792" w:rsidRPr="00A13946" w:rsidRDefault="00C77792">
      <w:r>
        <w:rPr>
          <w:b/>
          <w:u w:val="single"/>
        </w:rPr>
        <w:t>Clinical Guideline:</w:t>
      </w:r>
      <w:r w:rsidR="00A13946">
        <w:rPr>
          <w:b/>
          <w:u w:val="single"/>
        </w:rPr>
        <w:t xml:space="preserve"> </w:t>
      </w:r>
      <w:r w:rsidR="00A13946">
        <w:rPr>
          <w:u w:val="single"/>
        </w:rPr>
        <w:t>In-toeing</w:t>
      </w:r>
      <w:r>
        <w:rPr>
          <w:b/>
          <w:u w:val="single"/>
        </w:rPr>
        <w:t xml:space="preserve"> </w:t>
      </w:r>
      <w:r w:rsidR="00A13946">
        <w:tab/>
      </w:r>
      <w:r w:rsidR="00A13946">
        <w:tab/>
      </w:r>
      <w:r w:rsidR="00A13946">
        <w:tab/>
      </w:r>
      <w:r w:rsidR="00A13946">
        <w:tab/>
      </w:r>
      <w:r w:rsidR="00A13946">
        <w:tab/>
      </w:r>
      <w:r w:rsidR="00A13946">
        <w:tab/>
      </w:r>
      <w:r w:rsidR="00A13946">
        <w:tab/>
      </w:r>
      <w:r w:rsidR="00A13946">
        <w:tab/>
      </w:r>
      <w:r w:rsidR="00360E73">
        <w:rPr>
          <w:u w:val="single"/>
        </w:rPr>
        <w:t>Site:</w:t>
      </w:r>
      <w:r w:rsidR="00A13946">
        <w:rPr>
          <w:u w:val="single"/>
        </w:rPr>
        <w:t xml:space="preserve"> FPH</w:t>
      </w:r>
    </w:p>
    <w:p w:rsidR="00045964" w:rsidRDefault="005B1D6C">
      <w:pPr>
        <w:rPr>
          <w:b/>
          <w:u w:val="single"/>
        </w:rPr>
      </w:pPr>
      <w:r>
        <w:rPr>
          <w:noProof/>
          <w:lang w:eastAsia="en-GB"/>
        </w:rPr>
        <mc:AlternateContent>
          <mc:Choice Requires="wps">
            <w:drawing>
              <wp:anchor distT="0" distB="0" distL="114300" distR="114300" simplePos="0" relativeHeight="251659264" behindDoc="0" locked="0" layoutInCell="1" allowOverlap="1" wp14:anchorId="642D3770" wp14:editId="35B4C10B">
                <wp:simplePos x="0" y="0"/>
                <wp:positionH relativeFrom="column">
                  <wp:posOffset>-85725</wp:posOffset>
                </wp:positionH>
                <wp:positionV relativeFrom="paragraph">
                  <wp:posOffset>267335</wp:posOffset>
                </wp:positionV>
                <wp:extent cx="6800850" cy="1114425"/>
                <wp:effectExtent l="0" t="0" r="0" b="9525"/>
                <wp:wrapNone/>
                <wp:docPr id="4" name="Flowchart: Alternate Process 4"/>
                <wp:cNvGraphicFramePr/>
                <a:graphic xmlns:a="http://schemas.openxmlformats.org/drawingml/2006/main">
                  <a:graphicData uri="http://schemas.microsoft.com/office/word/2010/wordprocessingShape">
                    <wps:wsp>
                      <wps:cNvSpPr/>
                      <wps:spPr>
                        <a:xfrm>
                          <a:off x="0" y="0"/>
                          <a:ext cx="6800850" cy="1114425"/>
                        </a:xfrm>
                        <a:prstGeom prst="flowChartAlternateProcess">
                          <a:avLst/>
                        </a:prstGeom>
                        <a:solidFill>
                          <a:schemeClr val="tx2">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3946" w:rsidRPr="00A13946" w:rsidRDefault="00A13946" w:rsidP="00A13946">
                            <w:pPr>
                              <w:spacing w:after="0" w:line="240" w:lineRule="atLeast"/>
                              <w:rPr>
                                <w:rFonts w:eastAsia="Times New Roman" w:cstheme="minorHAnsi"/>
                                <w:color w:val="000000"/>
                                <w:sz w:val="18"/>
                                <w:szCs w:val="18"/>
                                <w:lang w:eastAsia="en-GB"/>
                              </w:rPr>
                            </w:pPr>
                            <w:r>
                              <w:rPr>
                                <w:rFonts w:eastAsia="Times New Roman" w:cstheme="minorHAnsi"/>
                                <w:color w:val="000000"/>
                                <w:sz w:val="18"/>
                                <w:szCs w:val="18"/>
                                <w:lang w:eastAsia="en-GB"/>
                              </w:rPr>
                              <w:t>Common causes</w:t>
                            </w:r>
                            <w:r>
                              <w:rPr>
                                <w:rFonts w:eastAsia="Times New Roman" w:cstheme="minorHAnsi"/>
                                <w:color w:val="000000"/>
                                <w:sz w:val="18"/>
                                <w:szCs w:val="18"/>
                                <w:lang w:eastAsia="en-GB"/>
                              </w:rPr>
                              <w:br/>
                              <w:t xml:space="preserve">Infant: Metatarsus </w:t>
                            </w:r>
                            <w:proofErr w:type="spellStart"/>
                            <w:r>
                              <w:rPr>
                                <w:rFonts w:eastAsia="Times New Roman" w:cstheme="minorHAnsi"/>
                                <w:color w:val="000000"/>
                                <w:sz w:val="18"/>
                                <w:szCs w:val="18"/>
                                <w:lang w:eastAsia="en-GB"/>
                              </w:rPr>
                              <w:t>adductus</w:t>
                            </w:r>
                            <w:proofErr w:type="spellEnd"/>
                            <w:r>
                              <w:rPr>
                                <w:rFonts w:eastAsia="Times New Roman" w:cstheme="minorHAnsi"/>
                                <w:color w:val="000000"/>
                                <w:sz w:val="18"/>
                                <w:szCs w:val="18"/>
                                <w:lang w:eastAsia="en-GB"/>
                              </w:rPr>
                              <w:br/>
                              <w:t xml:space="preserve">Toddler: </w:t>
                            </w:r>
                            <w:r w:rsidRPr="00A13946">
                              <w:rPr>
                                <w:rFonts w:eastAsia="Times New Roman" w:cstheme="minorHAnsi"/>
                                <w:color w:val="000000"/>
                                <w:sz w:val="18"/>
                                <w:szCs w:val="18"/>
                                <w:lang w:eastAsia="en-GB"/>
                              </w:rPr>
                              <w:t xml:space="preserve">Internal </w:t>
                            </w:r>
                            <w:proofErr w:type="spellStart"/>
                            <w:r w:rsidRPr="00A13946">
                              <w:rPr>
                                <w:rFonts w:eastAsia="Times New Roman" w:cstheme="minorHAnsi"/>
                                <w:color w:val="000000"/>
                                <w:sz w:val="18"/>
                                <w:szCs w:val="18"/>
                                <w:lang w:eastAsia="en-GB"/>
                              </w:rPr>
                              <w:t>tibi</w:t>
                            </w:r>
                            <w:r>
                              <w:rPr>
                                <w:rFonts w:eastAsia="Times New Roman" w:cstheme="minorHAnsi"/>
                                <w:color w:val="000000"/>
                                <w:sz w:val="18"/>
                                <w:szCs w:val="18"/>
                                <w:lang w:eastAsia="en-GB"/>
                              </w:rPr>
                              <w:t>al</w:t>
                            </w:r>
                            <w:proofErr w:type="spellEnd"/>
                            <w:r>
                              <w:rPr>
                                <w:rFonts w:eastAsia="Times New Roman" w:cstheme="minorHAnsi"/>
                                <w:color w:val="000000"/>
                                <w:sz w:val="18"/>
                                <w:szCs w:val="18"/>
                                <w:lang w:eastAsia="en-GB"/>
                              </w:rPr>
                              <w:t xml:space="preserve"> torsion</w:t>
                            </w:r>
                            <w:r>
                              <w:rPr>
                                <w:rFonts w:eastAsia="Times New Roman" w:cstheme="minorHAnsi"/>
                                <w:color w:val="000000"/>
                                <w:sz w:val="18"/>
                                <w:szCs w:val="18"/>
                                <w:lang w:eastAsia="en-GB"/>
                              </w:rPr>
                              <w:br/>
                              <w:t xml:space="preserve">School-age child: </w:t>
                            </w:r>
                            <w:r w:rsidRPr="00A13946">
                              <w:rPr>
                                <w:rFonts w:eastAsia="Times New Roman" w:cstheme="minorHAnsi"/>
                                <w:color w:val="000000"/>
                                <w:sz w:val="18"/>
                                <w:szCs w:val="18"/>
                                <w:lang w:eastAsia="en-GB"/>
                              </w:rPr>
                              <w:t xml:space="preserve">Increased femoral </w:t>
                            </w:r>
                            <w:proofErr w:type="spellStart"/>
                            <w:r w:rsidRPr="00A13946">
                              <w:rPr>
                                <w:rFonts w:eastAsia="Times New Roman" w:cstheme="minorHAnsi"/>
                                <w:color w:val="000000"/>
                                <w:sz w:val="18"/>
                                <w:szCs w:val="18"/>
                                <w:lang w:eastAsia="en-GB"/>
                              </w:rPr>
                              <w:t>anteversion</w:t>
                            </w:r>
                            <w:proofErr w:type="spellEnd"/>
                            <w:r w:rsidRPr="00A13946">
                              <w:rPr>
                                <w:rFonts w:eastAsia="Times New Roman" w:cstheme="minorHAnsi"/>
                                <w:color w:val="000000"/>
                                <w:sz w:val="18"/>
                                <w:szCs w:val="18"/>
                                <w:lang w:eastAsia="en-GB"/>
                              </w:rPr>
                              <w:t xml:space="preserve"> (excessive range of internal rotation and small range of external rotation)</w:t>
                            </w:r>
                          </w:p>
                          <w:p w:rsidR="005B1D6C" w:rsidRP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Flowchart: Alternate Process 4" o:spid="_x0000_s1026" type="#_x0000_t176" style="position:absolute;margin-left:-6.75pt;margin-top:21.05pt;width:535.5pt;height:87.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" fillcolor="#c6d9f1 [671]" stroked="f" strokeweight="2pt">
                <v:textbox>
                  <w:txbxContent>
                    <w:p w:rsidR="00A13946" w:rsidRPr="00A13946" w:rsidRDefault="00A13946" w:rsidP="00A13946">
                      <w:pPr>
                        <w:spacing w:after="0" w:line="240" w:lineRule="atLeast"/>
                        <w:rPr>
                          <w:rFonts w:eastAsia="Times New Roman" w:cstheme="minorHAnsi"/>
                          <w:color w:val="000000"/>
                          <w:sz w:val="18"/>
                          <w:szCs w:val="18"/>
                          <w:lang w:eastAsia="en-GB"/>
                        </w:rPr>
                      </w:pPr>
                      <w:r>
                        <w:rPr>
                          <w:rFonts w:eastAsia="Times New Roman" w:cstheme="minorHAnsi"/>
                          <w:color w:val="000000"/>
                          <w:sz w:val="18"/>
                          <w:szCs w:val="18"/>
                          <w:lang w:eastAsia="en-GB"/>
                        </w:rPr>
                        <w:t>Common causes</w:t>
                      </w:r>
                      <w:r>
                        <w:rPr>
                          <w:rFonts w:eastAsia="Times New Roman" w:cstheme="minorHAnsi"/>
                          <w:color w:val="000000"/>
                          <w:sz w:val="18"/>
                          <w:szCs w:val="18"/>
                          <w:lang w:eastAsia="en-GB"/>
                        </w:rPr>
                        <w:br/>
                        <w:t xml:space="preserve">Infant: Metatarsus </w:t>
                      </w:r>
                      <w:proofErr w:type="spellStart"/>
                      <w:r>
                        <w:rPr>
                          <w:rFonts w:eastAsia="Times New Roman" w:cstheme="minorHAnsi"/>
                          <w:color w:val="000000"/>
                          <w:sz w:val="18"/>
                          <w:szCs w:val="18"/>
                          <w:lang w:eastAsia="en-GB"/>
                        </w:rPr>
                        <w:t>adductus</w:t>
                      </w:r>
                      <w:proofErr w:type="spellEnd"/>
                      <w:r>
                        <w:rPr>
                          <w:rFonts w:eastAsia="Times New Roman" w:cstheme="minorHAnsi"/>
                          <w:color w:val="000000"/>
                          <w:sz w:val="18"/>
                          <w:szCs w:val="18"/>
                          <w:lang w:eastAsia="en-GB"/>
                        </w:rPr>
                        <w:br/>
                        <w:t xml:space="preserve">Toddler: </w:t>
                      </w:r>
                      <w:r w:rsidRPr="00A13946">
                        <w:rPr>
                          <w:rFonts w:eastAsia="Times New Roman" w:cstheme="minorHAnsi"/>
                          <w:color w:val="000000"/>
                          <w:sz w:val="18"/>
                          <w:szCs w:val="18"/>
                          <w:lang w:eastAsia="en-GB"/>
                        </w:rPr>
                        <w:t xml:space="preserve">Internal </w:t>
                      </w:r>
                      <w:proofErr w:type="spellStart"/>
                      <w:r w:rsidRPr="00A13946">
                        <w:rPr>
                          <w:rFonts w:eastAsia="Times New Roman" w:cstheme="minorHAnsi"/>
                          <w:color w:val="000000"/>
                          <w:sz w:val="18"/>
                          <w:szCs w:val="18"/>
                          <w:lang w:eastAsia="en-GB"/>
                        </w:rPr>
                        <w:t>tibi</w:t>
                      </w:r>
                      <w:r>
                        <w:rPr>
                          <w:rFonts w:eastAsia="Times New Roman" w:cstheme="minorHAnsi"/>
                          <w:color w:val="000000"/>
                          <w:sz w:val="18"/>
                          <w:szCs w:val="18"/>
                          <w:lang w:eastAsia="en-GB"/>
                        </w:rPr>
                        <w:t>al</w:t>
                      </w:r>
                      <w:proofErr w:type="spellEnd"/>
                      <w:r>
                        <w:rPr>
                          <w:rFonts w:eastAsia="Times New Roman" w:cstheme="minorHAnsi"/>
                          <w:color w:val="000000"/>
                          <w:sz w:val="18"/>
                          <w:szCs w:val="18"/>
                          <w:lang w:eastAsia="en-GB"/>
                        </w:rPr>
                        <w:t xml:space="preserve"> torsion</w:t>
                      </w:r>
                      <w:r>
                        <w:rPr>
                          <w:rFonts w:eastAsia="Times New Roman" w:cstheme="minorHAnsi"/>
                          <w:color w:val="000000"/>
                          <w:sz w:val="18"/>
                          <w:szCs w:val="18"/>
                          <w:lang w:eastAsia="en-GB"/>
                        </w:rPr>
                        <w:br/>
                        <w:t xml:space="preserve">School-age child: </w:t>
                      </w:r>
                      <w:r w:rsidRPr="00A13946">
                        <w:rPr>
                          <w:rFonts w:eastAsia="Times New Roman" w:cstheme="minorHAnsi"/>
                          <w:color w:val="000000"/>
                          <w:sz w:val="18"/>
                          <w:szCs w:val="18"/>
                          <w:lang w:eastAsia="en-GB"/>
                        </w:rPr>
                        <w:t xml:space="preserve">Increased femoral </w:t>
                      </w:r>
                      <w:proofErr w:type="spellStart"/>
                      <w:r w:rsidRPr="00A13946">
                        <w:rPr>
                          <w:rFonts w:eastAsia="Times New Roman" w:cstheme="minorHAnsi"/>
                          <w:color w:val="000000"/>
                          <w:sz w:val="18"/>
                          <w:szCs w:val="18"/>
                          <w:lang w:eastAsia="en-GB"/>
                        </w:rPr>
                        <w:t>anteversion</w:t>
                      </w:r>
                      <w:proofErr w:type="spellEnd"/>
                      <w:r w:rsidRPr="00A13946">
                        <w:rPr>
                          <w:rFonts w:eastAsia="Times New Roman" w:cstheme="minorHAnsi"/>
                          <w:color w:val="000000"/>
                          <w:sz w:val="18"/>
                          <w:szCs w:val="18"/>
                          <w:lang w:eastAsia="en-GB"/>
                        </w:rPr>
                        <w:t xml:space="preserve"> (excessive range of internal rotation and small range of external rotation)</w:t>
                      </w:r>
                    </w:p>
                    <w:p w:rsidR="005B1D6C" w:rsidRP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71552" behindDoc="0" locked="0" layoutInCell="1" allowOverlap="1" wp14:anchorId="345FF193" wp14:editId="5FC358A9">
                <wp:simplePos x="0" y="0"/>
                <wp:positionH relativeFrom="column">
                  <wp:posOffset>-1270</wp:posOffset>
                </wp:positionH>
                <wp:positionV relativeFrom="paragraph">
                  <wp:posOffset>28575</wp:posOffset>
                </wp:positionV>
                <wp:extent cx="609600" cy="238125"/>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 cy="238125"/>
                        </a:xfrm>
                        <a:prstGeom prst="rect">
                          <a:avLst/>
                        </a:prstGeom>
                        <a:noFill/>
                        <a:ln w="9525">
                          <a:noFill/>
                          <a:miter lim="800000"/>
                          <a:headEnd/>
                          <a:tailEnd/>
                        </a:ln>
                      </wps:spPr>
                      <wps:txbx>
                        <w:txbxContent>
                          <w:p w:rsidR="005B1D6C" w:rsidRDefault="005B1D6C">
                            <w:r>
                              <w:t>History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1pt;margin-top:2.25pt;width:48pt;height:18.7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" filled="f" stroked="f">
                <v:textbox>
                  <w:txbxContent>
                    <w:p w:rsidR="005B1D6C" w:rsidRDefault="005B1D6C">
                      <w:r>
                        <w:t>History</w:t>
                      </w:r>
                    </w:p>
                  </w:txbxContent>
                </v:textbox>
              </v:shape>
            </w:pict>
          </mc:Fallback>
        </mc:AlternateContent>
      </w:r>
    </w:p>
    <w:p w:rsidR="00045964" w:rsidRPr="00C77792" w:rsidRDefault="00045964">
      <w:pPr>
        <w:rPr>
          <w:b/>
          <w:u w:val="single"/>
        </w:rPr>
      </w:pPr>
    </w:p>
    <w:p w:rsidR="00C77792" w:rsidRDefault="00C77792"/>
    <w:p w:rsidR="00D07B51" w:rsidRDefault="00D07B51"/>
    <w:p w:rsidR="00C77792" w:rsidRDefault="00A13946">
      <w:r>
        <w:rPr>
          <w:noProof/>
          <w:lang w:eastAsia="en-GB"/>
        </w:rPr>
        <mc:AlternateContent>
          <mc:Choice Requires="wps">
            <w:drawing>
              <wp:anchor distT="0" distB="0" distL="114300" distR="114300" simplePos="0" relativeHeight="251679744" behindDoc="0" locked="0" layoutInCell="1" allowOverlap="1" wp14:anchorId="037A9E7F" wp14:editId="121F2836">
                <wp:simplePos x="0" y="0"/>
                <wp:positionH relativeFrom="column">
                  <wp:posOffset>0</wp:posOffset>
                </wp:positionH>
                <wp:positionV relativeFrom="paragraph">
                  <wp:posOffset>89535</wp:posOffset>
                </wp:positionV>
                <wp:extent cx="1438275" cy="285750"/>
                <wp:effectExtent l="0" t="0" r="0"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8275" cy="285750"/>
                        </a:xfrm>
                        <a:prstGeom prst="rect">
                          <a:avLst/>
                        </a:prstGeom>
                        <a:noFill/>
                        <a:ln w="9525">
                          <a:noFill/>
                          <a:miter lim="800000"/>
                          <a:headEnd/>
                          <a:tailEnd/>
                        </a:ln>
                      </wps:spPr>
                      <wps:txbx>
                        <w:txbxContent>
                          <w:p w:rsidR="005B1D6C" w:rsidRDefault="005B1D6C" w:rsidP="00773B39">
                            <w:r>
                              <w:t>General Information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0;margin-top:7.05pt;width:113.25pt;height:22.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" filled="f" stroked="f">
                <v:textbox>
                  <w:txbxContent>
                    <w:p w:rsidR="005B1D6C" w:rsidRDefault="005B1D6C" w:rsidP="00773B39">
                      <w:r>
                        <w:t>General Information</w:t>
                      </w:r>
                    </w:p>
                  </w:txbxContent>
                </v:textbox>
              </v:shape>
            </w:pict>
          </mc:Fallback>
        </mc:AlternateContent>
      </w:r>
    </w:p>
    <w:p w:rsidR="00C77792" w:rsidRDefault="00A13946">
      <w:bookmarkStart w:id="0" w:name="_GoBack"/>
      <w:bookmarkEnd w:id="0"/>
      <w:r>
        <w:rPr>
          <w:noProof/>
          <w:lang w:eastAsia="en-GB"/>
        </w:rPr>
        <mc:AlternateContent>
          <mc:Choice Requires="wps">
            <w:drawing>
              <wp:anchor distT="0" distB="0" distL="114300" distR="114300" simplePos="0" relativeHeight="251669504" behindDoc="0" locked="0" layoutInCell="1" allowOverlap="1" wp14:anchorId="5A2E6C04" wp14:editId="41F2C579">
                <wp:simplePos x="0" y="0"/>
                <wp:positionH relativeFrom="column">
                  <wp:posOffset>-85725</wp:posOffset>
                </wp:positionH>
                <wp:positionV relativeFrom="paragraph">
                  <wp:posOffset>4747895</wp:posOffset>
                </wp:positionV>
                <wp:extent cx="6848475" cy="666750"/>
                <wp:effectExtent l="0" t="0" r="9525" b="0"/>
                <wp:wrapNone/>
                <wp:docPr id="9" name="Flowchart: Alternate Process 9"/>
                <wp:cNvGraphicFramePr/>
                <a:graphic xmlns:a="http://schemas.openxmlformats.org/drawingml/2006/main">
                  <a:graphicData uri="http://schemas.microsoft.com/office/word/2010/wordprocessingShape">
                    <wps:wsp>
                      <wps:cNvSpPr/>
                      <wps:spPr>
                        <a:xfrm>
                          <a:off x="0" y="0"/>
                          <a:ext cx="6848475" cy="666750"/>
                        </a:xfrm>
                        <a:prstGeom prst="flowChartAlternateProcess">
                          <a:avLst/>
                        </a:prstGeom>
                        <a:solidFill>
                          <a:srgbClr val="9FD3E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3946" w:rsidRPr="00A13946" w:rsidRDefault="00A13946" w:rsidP="00A13946">
                            <w:pPr>
                              <w:spacing w:after="0" w:line="240" w:lineRule="atLeast"/>
                              <w:rPr>
                                <w:rFonts w:eastAsia="Times New Roman" w:cstheme="minorHAnsi"/>
                                <w:color w:val="000000"/>
                                <w:sz w:val="18"/>
                                <w:szCs w:val="18"/>
                                <w:lang w:eastAsia="en-GB"/>
                              </w:rPr>
                            </w:pPr>
                            <w:r w:rsidRPr="00A13946">
                              <w:rPr>
                                <w:rFonts w:eastAsia="Times New Roman" w:cstheme="minorHAnsi"/>
                                <w:color w:val="000000"/>
                                <w:sz w:val="18"/>
                                <w:szCs w:val="18"/>
                                <w:lang w:eastAsia="en-GB"/>
                              </w:rPr>
                              <w:t>Reassure the parents. In</w:t>
                            </w:r>
                            <w:r>
                              <w:rPr>
                                <w:rFonts w:eastAsia="Times New Roman" w:cstheme="minorHAnsi"/>
                                <w:color w:val="000000"/>
                                <w:sz w:val="18"/>
                                <w:szCs w:val="18"/>
                                <w:lang w:eastAsia="en-GB"/>
                              </w:rPr>
                              <w:t>-</w:t>
                            </w:r>
                            <w:r w:rsidRPr="00A13946">
                              <w:rPr>
                                <w:rFonts w:eastAsia="Times New Roman" w:cstheme="minorHAnsi"/>
                                <w:color w:val="000000"/>
                                <w:sz w:val="18"/>
                                <w:szCs w:val="18"/>
                                <w:lang w:eastAsia="en-GB"/>
                              </w:rPr>
                              <w:t>toeing in most children will improve as they grow and no treatment is required.</w:t>
                            </w:r>
                            <w:r w:rsidRPr="00A13946">
                              <w:rPr>
                                <w:rFonts w:eastAsia="Times New Roman" w:cstheme="minorHAnsi"/>
                                <w:color w:val="000000"/>
                                <w:sz w:val="18"/>
                                <w:szCs w:val="18"/>
                                <w:lang w:eastAsia="en-GB"/>
                              </w:rPr>
                              <w:br/>
                              <w:t>In</w:t>
                            </w:r>
                            <w:r>
                              <w:rPr>
                                <w:rFonts w:eastAsia="Times New Roman" w:cstheme="minorHAnsi"/>
                                <w:color w:val="000000"/>
                                <w:sz w:val="18"/>
                                <w:szCs w:val="18"/>
                                <w:lang w:eastAsia="en-GB"/>
                              </w:rPr>
                              <w:t>-</w:t>
                            </w:r>
                            <w:r w:rsidRPr="00A13946">
                              <w:rPr>
                                <w:rFonts w:eastAsia="Times New Roman" w:cstheme="minorHAnsi"/>
                                <w:color w:val="000000"/>
                                <w:sz w:val="18"/>
                                <w:szCs w:val="18"/>
                                <w:lang w:eastAsia="en-GB"/>
                              </w:rPr>
                              <w:t>toeing can persist into adult life but rarely does this seem to cause major problems</w:t>
                            </w:r>
                          </w:p>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9" o:spid="_x0000_s1029" type="#_x0000_t176" style="position:absolute;margin-left:-6.75pt;margin-top:373.85pt;width:539.25pt;height:5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" fillcolor="#9fd3e1" stroked="f" strokeweight="2pt">
                <v:textbox>
                  <w:txbxContent>
                    <w:p w:rsidR="00A13946" w:rsidRPr="00A13946" w:rsidRDefault="00A13946" w:rsidP="00A13946">
                      <w:pPr>
                        <w:spacing w:after="0" w:line="240" w:lineRule="atLeast"/>
                        <w:rPr>
                          <w:rFonts w:eastAsia="Times New Roman" w:cstheme="minorHAnsi"/>
                          <w:color w:val="000000"/>
                          <w:sz w:val="18"/>
                          <w:szCs w:val="18"/>
                          <w:lang w:eastAsia="en-GB"/>
                        </w:rPr>
                      </w:pPr>
                      <w:r w:rsidRPr="00A13946">
                        <w:rPr>
                          <w:rFonts w:eastAsia="Times New Roman" w:cstheme="minorHAnsi"/>
                          <w:color w:val="000000"/>
                          <w:sz w:val="18"/>
                          <w:szCs w:val="18"/>
                          <w:lang w:eastAsia="en-GB"/>
                        </w:rPr>
                        <w:t>Reassure the parents. In</w:t>
                      </w:r>
                      <w:r>
                        <w:rPr>
                          <w:rFonts w:eastAsia="Times New Roman" w:cstheme="minorHAnsi"/>
                          <w:color w:val="000000"/>
                          <w:sz w:val="18"/>
                          <w:szCs w:val="18"/>
                          <w:lang w:eastAsia="en-GB"/>
                        </w:rPr>
                        <w:t>-</w:t>
                      </w:r>
                      <w:r w:rsidRPr="00A13946">
                        <w:rPr>
                          <w:rFonts w:eastAsia="Times New Roman" w:cstheme="minorHAnsi"/>
                          <w:color w:val="000000"/>
                          <w:sz w:val="18"/>
                          <w:szCs w:val="18"/>
                          <w:lang w:eastAsia="en-GB"/>
                        </w:rPr>
                        <w:t>toeing in most children will improve as they grow and no treatment is required.</w:t>
                      </w:r>
                      <w:r w:rsidRPr="00A13946">
                        <w:rPr>
                          <w:rFonts w:eastAsia="Times New Roman" w:cstheme="minorHAnsi"/>
                          <w:color w:val="000000"/>
                          <w:sz w:val="18"/>
                          <w:szCs w:val="18"/>
                          <w:lang w:eastAsia="en-GB"/>
                        </w:rPr>
                        <w:br/>
                        <w:t>In</w:t>
                      </w:r>
                      <w:r>
                        <w:rPr>
                          <w:rFonts w:eastAsia="Times New Roman" w:cstheme="minorHAnsi"/>
                          <w:color w:val="000000"/>
                          <w:sz w:val="18"/>
                          <w:szCs w:val="18"/>
                          <w:lang w:eastAsia="en-GB"/>
                        </w:rPr>
                        <w:t>-</w:t>
                      </w:r>
                      <w:r w:rsidRPr="00A13946">
                        <w:rPr>
                          <w:rFonts w:eastAsia="Times New Roman" w:cstheme="minorHAnsi"/>
                          <w:color w:val="000000"/>
                          <w:sz w:val="18"/>
                          <w:szCs w:val="18"/>
                          <w:lang w:eastAsia="en-GB"/>
                        </w:rPr>
                        <w:t>toeing can persist into adult life but rarely does this seem to cause major problems</w:t>
                      </w:r>
                    </w:p>
                    <w:p w:rsid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73600" behindDoc="0" locked="0" layoutInCell="1" allowOverlap="1" wp14:anchorId="591C8AD4" wp14:editId="3706D277">
                <wp:simplePos x="0" y="0"/>
                <wp:positionH relativeFrom="column">
                  <wp:posOffset>-38100</wp:posOffset>
                </wp:positionH>
                <wp:positionV relativeFrom="paragraph">
                  <wp:posOffset>4508500</wp:posOffset>
                </wp:positionV>
                <wp:extent cx="1628775" cy="238125"/>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8775" cy="238125"/>
                        </a:xfrm>
                        <a:prstGeom prst="rect">
                          <a:avLst/>
                        </a:prstGeom>
                        <a:noFill/>
                        <a:ln w="9525">
                          <a:noFill/>
                          <a:miter lim="800000"/>
                          <a:headEnd/>
                          <a:tailEnd/>
                        </a:ln>
                      </wps:spPr>
                      <wps:txbx>
                        <w:txbxContent>
                          <w:p w:rsidR="005B1D6C" w:rsidRDefault="005B1D6C" w:rsidP="00773B39">
                            <w:r>
                              <w:t>Advice and Treatment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3pt;margin-top:355pt;width:128.25pt;height:1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" filled="f" stroked="f">
                <v:textbox>
                  <w:txbxContent>
                    <w:p w:rsidR="005B1D6C" w:rsidRDefault="005B1D6C" w:rsidP="00773B39">
                      <w:r>
                        <w:t>Advice and Treatment</w:t>
                      </w:r>
                    </w:p>
                  </w:txbxContent>
                </v:textbox>
              </v:shape>
            </w:pict>
          </mc:Fallback>
        </mc:AlternateContent>
      </w:r>
      <w:r>
        <w:rPr>
          <w:noProof/>
          <w:lang w:eastAsia="en-GB"/>
        </w:rPr>
        <mc:AlternateContent>
          <mc:Choice Requires="wps">
            <w:drawing>
              <wp:anchor distT="0" distB="0" distL="114300" distR="114300" simplePos="0" relativeHeight="251667456" behindDoc="0" locked="0" layoutInCell="1" allowOverlap="1" wp14:anchorId="1BC4E4D7" wp14:editId="6B8BDC20">
                <wp:simplePos x="0" y="0"/>
                <wp:positionH relativeFrom="column">
                  <wp:posOffset>-85725</wp:posOffset>
                </wp:positionH>
                <wp:positionV relativeFrom="paragraph">
                  <wp:posOffset>3100070</wp:posOffset>
                </wp:positionV>
                <wp:extent cx="6800850" cy="1343025"/>
                <wp:effectExtent l="0" t="0" r="0" b="9525"/>
                <wp:wrapNone/>
                <wp:docPr id="8" name="Flowchart: Alternate Process 8"/>
                <wp:cNvGraphicFramePr/>
                <a:graphic xmlns:a="http://schemas.openxmlformats.org/drawingml/2006/main">
                  <a:graphicData uri="http://schemas.microsoft.com/office/word/2010/wordprocessingShape">
                    <wps:wsp>
                      <wps:cNvSpPr/>
                      <wps:spPr>
                        <a:xfrm>
                          <a:off x="0" y="0"/>
                          <a:ext cx="6800850" cy="1343025"/>
                        </a:xfrm>
                        <a:prstGeom prst="flowChartAlternateProcess">
                          <a:avLst/>
                        </a:prstGeom>
                        <a:solidFill>
                          <a:srgbClr val="FFABAB"/>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3946" w:rsidRPr="00A13946" w:rsidRDefault="00A13946" w:rsidP="00A13946">
                            <w:pPr>
                              <w:spacing w:after="0" w:line="240" w:lineRule="atLeast"/>
                              <w:rPr>
                                <w:rFonts w:eastAsia="Times New Roman" w:cstheme="minorHAnsi"/>
                                <w:color w:val="000000"/>
                                <w:sz w:val="18"/>
                                <w:szCs w:val="18"/>
                                <w:lang w:eastAsia="en-GB"/>
                              </w:rPr>
                            </w:pPr>
                            <w:r w:rsidRPr="00A13946">
                              <w:rPr>
                                <w:rFonts w:eastAsia="Times New Roman" w:cstheme="minorHAnsi"/>
                                <w:color w:val="000000"/>
                                <w:sz w:val="18"/>
                                <w:szCs w:val="18"/>
                                <w:lang w:eastAsia="en-GB"/>
                              </w:rPr>
                              <w:t>In</w:t>
                            </w:r>
                            <w:r>
                              <w:rPr>
                                <w:rFonts w:eastAsia="Times New Roman" w:cstheme="minorHAnsi"/>
                                <w:color w:val="000000"/>
                                <w:sz w:val="18"/>
                                <w:szCs w:val="18"/>
                                <w:lang w:eastAsia="en-GB"/>
                              </w:rPr>
                              <w:t>-</w:t>
                            </w:r>
                            <w:r w:rsidRPr="00A13946">
                              <w:rPr>
                                <w:rFonts w:eastAsia="Times New Roman" w:cstheme="minorHAnsi"/>
                                <w:color w:val="000000"/>
                                <w:sz w:val="18"/>
                                <w:szCs w:val="18"/>
                                <w:lang w:eastAsia="en-GB"/>
                              </w:rPr>
                              <w:t>toeing exceeds normal limits for age</w:t>
                            </w:r>
                            <w:r w:rsidRPr="00A13946">
                              <w:rPr>
                                <w:rFonts w:eastAsia="Times New Roman" w:cstheme="minorHAnsi"/>
                                <w:color w:val="000000"/>
                                <w:sz w:val="18"/>
                                <w:szCs w:val="18"/>
                                <w:lang w:eastAsia="en-GB"/>
                              </w:rPr>
                              <w:br/>
                              <w:t>Asymmetrical deformity (only one leg</w:t>
                            </w:r>
                            <w:proofErr w:type="gramStart"/>
                            <w:r w:rsidRPr="00A13946">
                              <w:rPr>
                                <w:rFonts w:eastAsia="Times New Roman" w:cstheme="minorHAnsi"/>
                                <w:color w:val="000000"/>
                                <w:sz w:val="18"/>
                                <w:szCs w:val="18"/>
                                <w:lang w:eastAsia="en-GB"/>
                              </w:rPr>
                              <w:t>)</w:t>
                            </w:r>
                            <w:proofErr w:type="gramEnd"/>
                            <w:r w:rsidRPr="00A13946">
                              <w:rPr>
                                <w:rFonts w:eastAsia="Times New Roman" w:cstheme="minorHAnsi"/>
                                <w:color w:val="000000"/>
                                <w:sz w:val="18"/>
                                <w:szCs w:val="18"/>
                                <w:lang w:eastAsia="en-GB"/>
                              </w:rPr>
                              <w:br/>
                              <w:t>Tripping in a school-age child that affects participation in activities</w:t>
                            </w:r>
                            <w:r w:rsidRPr="00A13946">
                              <w:rPr>
                                <w:rFonts w:eastAsia="Times New Roman" w:cstheme="minorHAnsi"/>
                                <w:color w:val="000000"/>
                                <w:sz w:val="18"/>
                                <w:szCs w:val="18"/>
                                <w:lang w:eastAsia="en-GB"/>
                              </w:rPr>
                              <w:br/>
                              <w:t>Progressive in</w:t>
                            </w:r>
                            <w:r>
                              <w:rPr>
                                <w:rFonts w:eastAsia="Times New Roman" w:cstheme="minorHAnsi"/>
                                <w:color w:val="000000"/>
                                <w:sz w:val="18"/>
                                <w:szCs w:val="18"/>
                                <w:lang w:eastAsia="en-GB"/>
                              </w:rPr>
                              <w:t>-</w:t>
                            </w:r>
                            <w:r w:rsidRPr="00A13946">
                              <w:rPr>
                                <w:rFonts w:eastAsia="Times New Roman" w:cstheme="minorHAnsi"/>
                                <w:color w:val="000000"/>
                                <w:sz w:val="18"/>
                                <w:szCs w:val="18"/>
                                <w:lang w:eastAsia="en-GB"/>
                              </w:rPr>
                              <w:t>toeing</w:t>
                            </w:r>
                          </w:p>
                          <w:p w:rsidR="00A13946" w:rsidRPr="00A13946" w:rsidRDefault="00A13946" w:rsidP="00A13946">
                            <w:pPr>
                              <w:spacing w:after="0" w:line="240" w:lineRule="atLeast"/>
                              <w:rPr>
                                <w:rFonts w:eastAsia="Times New Roman" w:cstheme="minorHAnsi"/>
                                <w:color w:val="000000"/>
                                <w:sz w:val="18"/>
                                <w:szCs w:val="18"/>
                                <w:lang w:eastAsia="en-GB"/>
                              </w:rPr>
                            </w:pPr>
                            <w:r w:rsidRPr="00A13946">
                              <w:rPr>
                                <w:rFonts w:eastAsia="Times New Roman" w:cstheme="minorHAnsi"/>
                                <w:color w:val="000000"/>
                                <w:sz w:val="18"/>
                                <w:szCs w:val="18"/>
                                <w:lang w:eastAsia="en-GB"/>
                              </w:rPr>
                              <w:t>Associated patella pain</w:t>
                            </w:r>
                            <w:r w:rsidRPr="00A13946">
                              <w:rPr>
                                <w:rFonts w:eastAsia="Times New Roman" w:cstheme="minorHAnsi"/>
                                <w:color w:val="000000"/>
                                <w:sz w:val="18"/>
                                <w:szCs w:val="18"/>
                                <w:lang w:eastAsia="en-GB"/>
                              </w:rPr>
                              <w:br/>
                            </w:r>
                            <w:proofErr w:type="spellStart"/>
                            <w:r w:rsidRPr="00A13946">
                              <w:rPr>
                                <w:rFonts w:eastAsia="Times New Roman" w:cstheme="minorHAnsi"/>
                                <w:color w:val="000000"/>
                                <w:sz w:val="18"/>
                                <w:szCs w:val="18"/>
                                <w:lang w:eastAsia="en-GB"/>
                              </w:rPr>
                              <w:t>Hypertonicity</w:t>
                            </w:r>
                            <w:proofErr w:type="spellEnd"/>
                          </w:p>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8" o:spid="_x0000_s1031" type="#_x0000_t176" style="position:absolute;margin-left:-6.75pt;margin-top:244.1pt;width:535.5pt;height:105.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" fillcolor="#ffabab" stroked="f" strokeweight="2pt">
                <v:textbox>
                  <w:txbxContent>
                    <w:p w:rsidR="00A13946" w:rsidRPr="00A13946" w:rsidRDefault="00A13946" w:rsidP="00A13946">
                      <w:pPr>
                        <w:spacing w:after="0" w:line="240" w:lineRule="atLeast"/>
                        <w:rPr>
                          <w:rFonts w:eastAsia="Times New Roman" w:cstheme="minorHAnsi"/>
                          <w:color w:val="000000"/>
                          <w:sz w:val="18"/>
                          <w:szCs w:val="18"/>
                          <w:lang w:eastAsia="en-GB"/>
                        </w:rPr>
                      </w:pPr>
                      <w:r w:rsidRPr="00A13946">
                        <w:rPr>
                          <w:rFonts w:eastAsia="Times New Roman" w:cstheme="minorHAnsi"/>
                          <w:color w:val="000000"/>
                          <w:sz w:val="18"/>
                          <w:szCs w:val="18"/>
                          <w:lang w:eastAsia="en-GB"/>
                        </w:rPr>
                        <w:t>In</w:t>
                      </w:r>
                      <w:r>
                        <w:rPr>
                          <w:rFonts w:eastAsia="Times New Roman" w:cstheme="minorHAnsi"/>
                          <w:color w:val="000000"/>
                          <w:sz w:val="18"/>
                          <w:szCs w:val="18"/>
                          <w:lang w:eastAsia="en-GB"/>
                        </w:rPr>
                        <w:t>-</w:t>
                      </w:r>
                      <w:r w:rsidRPr="00A13946">
                        <w:rPr>
                          <w:rFonts w:eastAsia="Times New Roman" w:cstheme="minorHAnsi"/>
                          <w:color w:val="000000"/>
                          <w:sz w:val="18"/>
                          <w:szCs w:val="18"/>
                          <w:lang w:eastAsia="en-GB"/>
                        </w:rPr>
                        <w:t>toeing exceeds normal limits for age</w:t>
                      </w:r>
                      <w:r w:rsidRPr="00A13946">
                        <w:rPr>
                          <w:rFonts w:eastAsia="Times New Roman" w:cstheme="minorHAnsi"/>
                          <w:color w:val="000000"/>
                          <w:sz w:val="18"/>
                          <w:szCs w:val="18"/>
                          <w:lang w:eastAsia="en-GB"/>
                        </w:rPr>
                        <w:br/>
                        <w:t>Asymmetrical deformity (only one leg</w:t>
                      </w:r>
                      <w:proofErr w:type="gramStart"/>
                      <w:r w:rsidRPr="00A13946">
                        <w:rPr>
                          <w:rFonts w:eastAsia="Times New Roman" w:cstheme="minorHAnsi"/>
                          <w:color w:val="000000"/>
                          <w:sz w:val="18"/>
                          <w:szCs w:val="18"/>
                          <w:lang w:eastAsia="en-GB"/>
                        </w:rPr>
                        <w:t>)</w:t>
                      </w:r>
                      <w:proofErr w:type="gramEnd"/>
                      <w:r w:rsidRPr="00A13946">
                        <w:rPr>
                          <w:rFonts w:eastAsia="Times New Roman" w:cstheme="minorHAnsi"/>
                          <w:color w:val="000000"/>
                          <w:sz w:val="18"/>
                          <w:szCs w:val="18"/>
                          <w:lang w:eastAsia="en-GB"/>
                        </w:rPr>
                        <w:br/>
                        <w:t>Tripping in a school-age child that affects participation in activities</w:t>
                      </w:r>
                      <w:r w:rsidRPr="00A13946">
                        <w:rPr>
                          <w:rFonts w:eastAsia="Times New Roman" w:cstheme="minorHAnsi"/>
                          <w:color w:val="000000"/>
                          <w:sz w:val="18"/>
                          <w:szCs w:val="18"/>
                          <w:lang w:eastAsia="en-GB"/>
                        </w:rPr>
                        <w:br/>
                        <w:t>Progressive in</w:t>
                      </w:r>
                      <w:r>
                        <w:rPr>
                          <w:rFonts w:eastAsia="Times New Roman" w:cstheme="minorHAnsi"/>
                          <w:color w:val="000000"/>
                          <w:sz w:val="18"/>
                          <w:szCs w:val="18"/>
                          <w:lang w:eastAsia="en-GB"/>
                        </w:rPr>
                        <w:t>-</w:t>
                      </w:r>
                      <w:r w:rsidRPr="00A13946">
                        <w:rPr>
                          <w:rFonts w:eastAsia="Times New Roman" w:cstheme="minorHAnsi"/>
                          <w:color w:val="000000"/>
                          <w:sz w:val="18"/>
                          <w:szCs w:val="18"/>
                          <w:lang w:eastAsia="en-GB"/>
                        </w:rPr>
                        <w:t>toeing</w:t>
                      </w:r>
                    </w:p>
                    <w:p w:rsidR="00A13946" w:rsidRPr="00A13946" w:rsidRDefault="00A13946" w:rsidP="00A13946">
                      <w:pPr>
                        <w:spacing w:after="0" w:line="240" w:lineRule="atLeast"/>
                        <w:rPr>
                          <w:rFonts w:eastAsia="Times New Roman" w:cstheme="minorHAnsi"/>
                          <w:color w:val="000000"/>
                          <w:sz w:val="18"/>
                          <w:szCs w:val="18"/>
                          <w:lang w:eastAsia="en-GB"/>
                        </w:rPr>
                      </w:pPr>
                      <w:r w:rsidRPr="00A13946">
                        <w:rPr>
                          <w:rFonts w:eastAsia="Times New Roman" w:cstheme="minorHAnsi"/>
                          <w:color w:val="000000"/>
                          <w:sz w:val="18"/>
                          <w:szCs w:val="18"/>
                          <w:lang w:eastAsia="en-GB"/>
                        </w:rPr>
                        <w:t>Associated patella pain</w:t>
                      </w:r>
                      <w:r w:rsidRPr="00A13946">
                        <w:rPr>
                          <w:rFonts w:eastAsia="Times New Roman" w:cstheme="minorHAnsi"/>
                          <w:color w:val="000000"/>
                          <w:sz w:val="18"/>
                          <w:szCs w:val="18"/>
                          <w:lang w:eastAsia="en-GB"/>
                        </w:rPr>
                        <w:br/>
                      </w:r>
                      <w:proofErr w:type="spellStart"/>
                      <w:r w:rsidRPr="00A13946">
                        <w:rPr>
                          <w:rFonts w:eastAsia="Times New Roman" w:cstheme="minorHAnsi"/>
                          <w:color w:val="000000"/>
                          <w:sz w:val="18"/>
                          <w:szCs w:val="18"/>
                          <w:lang w:eastAsia="en-GB"/>
                        </w:rPr>
                        <w:t>Hypertonicity</w:t>
                      </w:r>
                      <w:proofErr w:type="spellEnd"/>
                    </w:p>
                    <w:p w:rsid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75648" behindDoc="0" locked="0" layoutInCell="1" allowOverlap="1" wp14:anchorId="6F88B786" wp14:editId="6AF59247">
                <wp:simplePos x="0" y="0"/>
                <wp:positionH relativeFrom="column">
                  <wp:posOffset>-85725</wp:posOffset>
                </wp:positionH>
                <wp:positionV relativeFrom="paragraph">
                  <wp:posOffset>2871470</wp:posOffset>
                </wp:positionV>
                <wp:extent cx="2695575" cy="295275"/>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95275"/>
                        </a:xfrm>
                        <a:prstGeom prst="rect">
                          <a:avLst/>
                        </a:prstGeom>
                        <a:noFill/>
                        <a:ln w="9525">
                          <a:noFill/>
                          <a:miter lim="800000"/>
                          <a:headEnd/>
                          <a:tailEnd/>
                        </a:ln>
                      </wps:spPr>
                      <wps:txbx>
                        <w:txbxContent>
                          <w:p w:rsidR="005B1D6C" w:rsidRDefault="005B1D6C" w:rsidP="00773B39">
                            <w:r>
                              <w:t>Referral Guidelines – red flag signs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2" type="#_x0000_t202" style="position:absolute;margin-left:-6.75pt;margin-top:226.1pt;width:212.25pt;height:23.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" filled="f" stroked="f">
                <v:textbox>
                  <w:txbxContent>
                    <w:p w:rsidR="005B1D6C" w:rsidRDefault="005B1D6C" w:rsidP="00773B39">
                      <w:r>
                        <w:t>Referral Guidelines – red flag signs</w:t>
                      </w:r>
                    </w:p>
                  </w:txbxContent>
                </v:textbox>
              </v:shape>
            </w:pict>
          </mc:Fallback>
        </mc:AlternateContent>
      </w:r>
      <w:r>
        <w:rPr>
          <w:noProof/>
          <w:lang w:eastAsia="en-GB"/>
        </w:rPr>
        <mc:AlternateContent>
          <mc:Choice Requires="wps">
            <w:drawing>
              <wp:anchor distT="0" distB="0" distL="114300" distR="114300" simplePos="0" relativeHeight="251665408" behindDoc="0" locked="0" layoutInCell="1" allowOverlap="1" wp14:anchorId="69F99EB5" wp14:editId="284A7BC5">
                <wp:simplePos x="0" y="0"/>
                <wp:positionH relativeFrom="column">
                  <wp:posOffset>-85725</wp:posOffset>
                </wp:positionH>
                <wp:positionV relativeFrom="paragraph">
                  <wp:posOffset>2576196</wp:posOffset>
                </wp:positionV>
                <wp:extent cx="6800850" cy="247650"/>
                <wp:effectExtent l="0" t="0" r="0" b="0"/>
                <wp:wrapNone/>
                <wp:docPr id="7" name="Flowchart: Alternate Process 7"/>
                <wp:cNvGraphicFramePr/>
                <a:graphic xmlns:a="http://schemas.openxmlformats.org/drawingml/2006/main">
                  <a:graphicData uri="http://schemas.microsoft.com/office/word/2010/wordprocessingShape">
                    <wps:wsp>
                      <wps:cNvSpPr/>
                      <wps:spPr>
                        <a:xfrm>
                          <a:off x="0" y="0"/>
                          <a:ext cx="6800850" cy="247650"/>
                        </a:xfrm>
                        <a:prstGeom prst="flowChartAlternateProcess">
                          <a:avLst/>
                        </a:prstGeom>
                        <a:solidFill>
                          <a:schemeClr val="accent4">
                            <a:lumMod val="20000"/>
                            <a:lumOff val="8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7" o:spid="_x0000_s1033" type="#_x0000_t176" style="position:absolute;margin-left:-6.75pt;margin-top:202.85pt;width:535.5pt;height:1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" fillcolor="#e5dfec [663]" stroked="f" strokeweight="2pt">
                <v:textbox>
                  <w:txbxContent>
                    <w:p w:rsid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77696" behindDoc="0" locked="0" layoutInCell="1" allowOverlap="1" wp14:anchorId="4C7AEB43" wp14:editId="22A05A1C">
                <wp:simplePos x="0" y="0"/>
                <wp:positionH relativeFrom="column">
                  <wp:posOffset>-38100</wp:posOffset>
                </wp:positionH>
                <wp:positionV relativeFrom="paragraph">
                  <wp:posOffset>2347595</wp:posOffset>
                </wp:positionV>
                <wp:extent cx="1019175" cy="295275"/>
                <wp:effectExtent l="0" t="0" r="0" b="0"/>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95275"/>
                        </a:xfrm>
                        <a:prstGeom prst="rect">
                          <a:avLst/>
                        </a:prstGeom>
                        <a:noFill/>
                        <a:ln w="9525">
                          <a:noFill/>
                          <a:miter lim="800000"/>
                          <a:headEnd/>
                          <a:tailEnd/>
                        </a:ln>
                      </wps:spPr>
                      <wps:txbx>
                        <w:txbxContent>
                          <w:p w:rsidR="005B1D6C" w:rsidRDefault="005B1D6C" w:rsidP="00773B39">
                            <w:r>
                              <w:t>Investigation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4" type="#_x0000_t202" style="position:absolute;margin-left:-3pt;margin-top:184.85pt;width:80.25pt;height:23.2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" filled="f" stroked="f">
                <v:textbox>
                  <w:txbxContent>
                    <w:p w:rsidR="005B1D6C" w:rsidRDefault="005B1D6C" w:rsidP="00773B39">
                      <w:r>
                        <w:t>Investigation</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CADA5CE" wp14:editId="2CBED489">
                <wp:simplePos x="0" y="0"/>
                <wp:positionH relativeFrom="column">
                  <wp:posOffset>-85725</wp:posOffset>
                </wp:positionH>
                <wp:positionV relativeFrom="paragraph">
                  <wp:posOffset>1576071</wp:posOffset>
                </wp:positionV>
                <wp:extent cx="6800850" cy="723900"/>
                <wp:effectExtent l="0" t="0" r="0" b="0"/>
                <wp:wrapNone/>
                <wp:docPr id="6" name="Flowchart: Alternate Process 6"/>
                <wp:cNvGraphicFramePr/>
                <a:graphic xmlns:a="http://schemas.openxmlformats.org/drawingml/2006/main">
                  <a:graphicData uri="http://schemas.microsoft.com/office/word/2010/wordprocessingShape">
                    <wps:wsp>
                      <wps:cNvSpPr/>
                      <wps:spPr>
                        <a:xfrm>
                          <a:off x="0" y="0"/>
                          <a:ext cx="6800850" cy="723900"/>
                        </a:xfrm>
                        <a:prstGeom prst="flowChartAlternateProcess">
                          <a:avLst/>
                        </a:prstGeom>
                        <a:solidFill>
                          <a:srgbClr val="F1F3B3"/>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3946" w:rsidRPr="00A13946" w:rsidRDefault="00A13946" w:rsidP="00A13946">
                            <w:pPr>
                              <w:spacing w:after="0" w:line="240" w:lineRule="atLeast"/>
                              <w:rPr>
                                <w:rFonts w:eastAsia="Times New Roman" w:cstheme="minorHAnsi"/>
                                <w:color w:val="000000"/>
                                <w:sz w:val="18"/>
                                <w:szCs w:val="18"/>
                                <w:lang w:eastAsia="en-GB"/>
                              </w:rPr>
                            </w:pPr>
                            <w:r w:rsidRPr="00A13946">
                              <w:rPr>
                                <w:rFonts w:eastAsia="Times New Roman" w:cstheme="minorHAnsi"/>
                                <w:color w:val="000000"/>
                                <w:sz w:val="18"/>
                                <w:szCs w:val="18"/>
                                <w:lang w:eastAsia="en-GB"/>
                              </w:rPr>
                              <w:t>Observe child's gait</w:t>
                            </w:r>
                            <w:r w:rsidRPr="00A13946">
                              <w:rPr>
                                <w:rFonts w:eastAsia="Times New Roman" w:cstheme="minorHAnsi"/>
                                <w:color w:val="000000"/>
                                <w:sz w:val="18"/>
                                <w:szCs w:val="18"/>
                                <w:lang w:eastAsia="en-GB"/>
                              </w:rPr>
                              <w:br/>
                              <w:t>Place in prone and check range for internal and external rotation of the hip, thigh-foot angle and foot posture</w:t>
                            </w:r>
                          </w:p>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6" o:spid="_x0000_s1035" type="#_x0000_t176" style="position:absolute;margin-left:-6.75pt;margin-top:124.1pt;width:535.5pt;height:5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" fillcolor="#f1f3b3" stroked="f" strokeweight="2pt">
                <v:textbox>
                  <w:txbxContent>
                    <w:p w:rsidR="00A13946" w:rsidRPr="00A13946" w:rsidRDefault="00A13946" w:rsidP="00A13946">
                      <w:pPr>
                        <w:spacing w:after="0" w:line="240" w:lineRule="atLeast"/>
                        <w:rPr>
                          <w:rFonts w:eastAsia="Times New Roman" w:cstheme="minorHAnsi"/>
                          <w:color w:val="000000"/>
                          <w:sz w:val="18"/>
                          <w:szCs w:val="18"/>
                          <w:lang w:eastAsia="en-GB"/>
                        </w:rPr>
                      </w:pPr>
                      <w:r w:rsidRPr="00A13946">
                        <w:rPr>
                          <w:rFonts w:eastAsia="Times New Roman" w:cstheme="minorHAnsi"/>
                          <w:color w:val="000000"/>
                          <w:sz w:val="18"/>
                          <w:szCs w:val="18"/>
                          <w:lang w:eastAsia="en-GB"/>
                        </w:rPr>
                        <w:t>Observe child's gait</w:t>
                      </w:r>
                      <w:r w:rsidRPr="00A13946">
                        <w:rPr>
                          <w:rFonts w:eastAsia="Times New Roman" w:cstheme="minorHAnsi"/>
                          <w:color w:val="000000"/>
                          <w:sz w:val="18"/>
                          <w:szCs w:val="18"/>
                          <w:lang w:eastAsia="en-GB"/>
                        </w:rPr>
                        <w:br/>
                        <w:t>Place in prone and check range for internal and external rotation of the hip, thigh-foot angle and foot posture</w:t>
                      </w:r>
                    </w:p>
                    <w:p w:rsidR="005B1D6C" w:rsidRDefault="005B1D6C" w:rsidP="005B1D6C">
                      <w:pPr>
                        <w:jc w:val="center"/>
                      </w:pPr>
                    </w:p>
                  </w:txbxContent>
                </v:textbox>
              </v:shape>
            </w:pict>
          </mc:Fallback>
        </mc:AlternateContent>
      </w:r>
      <w:r>
        <w:rPr>
          <w:noProof/>
          <w:lang w:eastAsia="en-GB"/>
        </w:rPr>
        <mc:AlternateContent>
          <mc:Choice Requires="wps">
            <w:drawing>
              <wp:anchor distT="0" distB="0" distL="114300" distR="114300" simplePos="0" relativeHeight="251681792" behindDoc="0" locked="0" layoutInCell="1" allowOverlap="1" wp14:anchorId="2FEC599F" wp14:editId="1936F80A">
                <wp:simplePos x="0" y="0"/>
                <wp:positionH relativeFrom="column">
                  <wp:posOffset>-38735</wp:posOffset>
                </wp:positionH>
                <wp:positionV relativeFrom="paragraph">
                  <wp:posOffset>1336675</wp:posOffset>
                </wp:positionV>
                <wp:extent cx="1019175" cy="238125"/>
                <wp:effectExtent l="0" t="0" r="0" b="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238125"/>
                        </a:xfrm>
                        <a:prstGeom prst="rect">
                          <a:avLst/>
                        </a:prstGeom>
                        <a:noFill/>
                        <a:ln w="9525">
                          <a:noFill/>
                          <a:miter lim="800000"/>
                          <a:headEnd/>
                          <a:tailEnd/>
                        </a:ln>
                      </wps:spPr>
                      <wps:txbx>
                        <w:txbxContent>
                          <w:p w:rsidR="005B1D6C" w:rsidRDefault="005B1D6C" w:rsidP="00773B39">
                            <w:r>
                              <w:t>Examination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3.05pt;margin-top:105.25pt;width:80.25pt;height:18.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" filled="f" stroked="f">
                <v:textbox>
                  <w:txbxContent>
                    <w:p w:rsidR="005B1D6C" w:rsidRDefault="005B1D6C" w:rsidP="00773B39">
                      <w:r>
                        <w:t>Examination</w:t>
                      </w:r>
                    </w:p>
                  </w:txbxContent>
                </v:textbox>
              </v:shape>
            </w:pict>
          </mc:Fallback>
        </mc:AlternateContent>
      </w:r>
      <w:r>
        <w:rPr>
          <w:noProof/>
          <w:lang w:eastAsia="en-GB"/>
        </w:rPr>
        <mc:AlternateContent>
          <mc:Choice Requires="wps">
            <w:drawing>
              <wp:anchor distT="0" distB="0" distL="114300" distR="114300" simplePos="0" relativeHeight="251661312" behindDoc="0" locked="0" layoutInCell="1" allowOverlap="1" wp14:anchorId="6CD651DA" wp14:editId="750EF734">
                <wp:simplePos x="0" y="0"/>
                <wp:positionH relativeFrom="column">
                  <wp:posOffset>-85725</wp:posOffset>
                </wp:positionH>
                <wp:positionV relativeFrom="paragraph">
                  <wp:posOffset>23495</wp:posOffset>
                </wp:positionV>
                <wp:extent cx="6800850" cy="1314450"/>
                <wp:effectExtent l="0" t="0" r="0" b="0"/>
                <wp:wrapNone/>
                <wp:docPr id="5" name="Flowchart: Alternate Process 5"/>
                <wp:cNvGraphicFramePr/>
                <a:graphic xmlns:a="http://schemas.openxmlformats.org/drawingml/2006/main">
                  <a:graphicData uri="http://schemas.microsoft.com/office/word/2010/wordprocessingShape">
                    <wps:wsp>
                      <wps:cNvSpPr/>
                      <wps:spPr>
                        <a:xfrm>
                          <a:off x="0" y="0"/>
                          <a:ext cx="6800850" cy="1314450"/>
                        </a:xfrm>
                        <a:prstGeom prst="flowChartAlternateProcess">
                          <a:avLst/>
                        </a:prstGeom>
                        <a:solidFill>
                          <a:schemeClr val="accent3">
                            <a:lumMod val="40000"/>
                            <a:lumOff val="6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A13946" w:rsidRPr="00A13946" w:rsidRDefault="00A13946" w:rsidP="00A13946">
                            <w:pPr>
                              <w:spacing w:after="0" w:line="240" w:lineRule="atLeast"/>
                              <w:rPr>
                                <w:rFonts w:eastAsia="Times New Roman" w:cstheme="minorHAnsi"/>
                                <w:color w:val="000000"/>
                                <w:sz w:val="18"/>
                                <w:szCs w:val="18"/>
                                <w:lang w:eastAsia="en-GB"/>
                              </w:rPr>
                            </w:pPr>
                            <w:r w:rsidRPr="00A13946">
                              <w:rPr>
                                <w:rFonts w:eastAsia="Times New Roman" w:cstheme="minorHAnsi"/>
                                <w:color w:val="000000"/>
                                <w:sz w:val="18"/>
                                <w:szCs w:val="18"/>
                                <w:lang w:eastAsia="en-GB"/>
                              </w:rPr>
                              <w:t>Three main causes</w:t>
                            </w:r>
                            <w:proofErr w:type="gramStart"/>
                            <w:r w:rsidRPr="00A13946">
                              <w:rPr>
                                <w:rFonts w:eastAsia="Times New Roman" w:cstheme="minorHAnsi"/>
                                <w:color w:val="000000"/>
                                <w:sz w:val="18"/>
                                <w:szCs w:val="18"/>
                                <w:lang w:eastAsia="en-GB"/>
                              </w:rPr>
                              <w:t>:</w:t>
                            </w:r>
                            <w:proofErr w:type="gramEnd"/>
                            <w:r w:rsidRPr="00A13946">
                              <w:rPr>
                                <w:rFonts w:eastAsia="Times New Roman" w:cstheme="minorHAnsi"/>
                                <w:color w:val="000000"/>
                                <w:sz w:val="18"/>
                                <w:szCs w:val="18"/>
                                <w:lang w:eastAsia="en-GB"/>
                              </w:rPr>
                              <w:br/>
                              <w:t xml:space="preserve">1. Metatarsus </w:t>
                            </w:r>
                            <w:proofErr w:type="spellStart"/>
                            <w:r w:rsidRPr="00A13946">
                              <w:rPr>
                                <w:rFonts w:eastAsia="Times New Roman" w:cstheme="minorHAnsi"/>
                                <w:color w:val="000000"/>
                                <w:sz w:val="18"/>
                                <w:szCs w:val="18"/>
                                <w:lang w:eastAsia="en-GB"/>
                              </w:rPr>
                              <w:t>adductus</w:t>
                            </w:r>
                            <w:proofErr w:type="spellEnd"/>
                            <w:r w:rsidRPr="00A13946">
                              <w:rPr>
                                <w:rFonts w:eastAsia="Times New Roman" w:cstheme="minorHAnsi"/>
                                <w:color w:val="000000"/>
                                <w:sz w:val="18"/>
                                <w:szCs w:val="18"/>
                                <w:lang w:eastAsia="en-GB"/>
                              </w:rPr>
                              <w:t xml:space="preserve">: the foot is turned inwards, thought to be related to uterine position of foot. The foot is flexible and improves by age 2 or 3. Gentle exercise may </w:t>
                            </w:r>
                            <w:proofErr w:type="gramStart"/>
                            <w:r w:rsidRPr="00A13946">
                              <w:rPr>
                                <w:rFonts w:eastAsia="Times New Roman" w:cstheme="minorHAnsi"/>
                                <w:color w:val="000000"/>
                                <w:sz w:val="18"/>
                                <w:szCs w:val="18"/>
                                <w:lang w:eastAsia="en-GB"/>
                              </w:rPr>
                              <w:t>help,</w:t>
                            </w:r>
                            <w:proofErr w:type="gramEnd"/>
                            <w:r w:rsidRPr="00A13946">
                              <w:rPr>
                                <w:rFonts w:eastAsia="Times New Roman" w:cstheme="minorHAnsi"/>
                                <w:color w:val="000000"/>
                                <w:sz w:val="18"/>
                                <w:szCs w:val="18"/>
                                <w:lang w:eastAsia="en-GB"/>
                              </w:rPr>
                              <w:t xml:space="preserve"> shoes or casting.</w:t>
                            </w:r>
                            <w:r w:rsidRPr="00A13946">
                              <w:rPr>
                                <w:rFonts w:eastAsia="Times New Roman" w:cstheme="minorHAnsi"/>
                                <w:color w:val="000000"/>
                                <w:sz w:val="18"/>
                                <w:szCs w:val="18"/>
                                <w:lang w:eastAsia="en-GB"/>
                              </w:rPr>
                              <w:br/>
                              <w:t xml:space="preserve">2. Internal </w:t>
                            </w:r>
                            <w:proofErr w:type="spellStart"/>
                            <w:r w:rsidRPr="00A13946">
                              <w:rPr>
                                <w:rFonts w:eastAsia="Times New Roman" w:cstheme="minorHAnsi"/>
                                <w:color w:val="000000"/>
                                <w:sz w:val="18"/>
                                <w:szCs w:val="18"/>
                                <w:lang w:eastAsia="en-GB"/>
                              </w:rPr>
                              <w:t>tibial</w:t>
                            </w:r>
                            <w:proofErr w:type="spellEnd"/>
                            <w:r w:rsidRPr="00A13946">
                              <w:rPr>
                                <w:rFonts w:eastAsia="Times New Roman" w:cstheme="minorHAnsi"/>
                                <w:color w:val="000000"/>
                                <w:sz w:val="18"/>
                                <w:szCs w:val="18"/>
                                <w:lang w:eastAsia="en-GB"/>
                              </w:rPr>
                              <w:t xml:space="preserve"> torsion: the lower leg turns inwards between the knee and ankle. This normally self-corrects by 8 years.</w:t>
                            </w:r>
                            <w:r w:rsidRPr="00A13946">
                              <w:rPr>
                                <w:rFonts w:eastAsia="Times New Roman" w:cstheme="minorHAnsi"/>
                                <w:color w:val="000000"/>
                                <w:sz w:val="18"/>
                                <w:szCs w:val="18"/>
                                <w:lang w:eastAsia="en-GB"/>
                              </w:rPr>
                              <w:br/>
                              <w:t xml:space="preserve">3. Internal femoral torsion: excessive femoral </w:t>
                            </w:r>
                            <w:proofErr w:type="spellStart"/>
                            <w:r w:rsidRPr="00A13946">
                              <w:rPr>
                                <w:rFonts w:eastAsia="Times New Roman" w:cstheme="minorHAnsi"/>
                                <w:color w:val="000000"/>
                                <w:sz w:val="18"/>
                                <w:szCs w:val="18"/>
                                <w:lang w:eastAsia="en-GB"/>
                              </w:rPr>
                              <w:t>anteversion</w:t>
                            </w:r>
                            <w:proofErr w:type="spellEnd"/>
                            <w:r w:rsidRPr="00A13946">
                              <w:rPr>
                                <w:rFonts w:eastAsia="Times New Roman" w:cstheme="minorHAnsi"/>
                                <w:color w:val="000000"/>
                                <w:sz w:val="18"/>
                                <w:szCs w:val="18"/>
                                <w:lang w:eastAsia="en-GB"/>
                              </w:rPr>
                              <w:t xml:space="preserve"> usually corrects by 10 years. Children often sit with bottom between their heels. There is no evidence this is harmful, but probably best to avoid it. There are no specific exercises, braces or shoes to help.</w:t>
                            </w:r>
                          </w:p>
                          <w:p w:rsidR="005B1D6C" w:rsidRDefault="005B1D6C" w:rsidP="005B1D6C">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Flowchart: Alternate Process 5" o:spid="_x0000_s1037" type="#_x0000_t176" style="position:absolute;margin-left:-6.75pt;margin-top:1.85pt;width:535.5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" fillcolor="#d6e3bc [1302]" stroked="f" strokeweight="2pt">
                <v:textbox>
                  <w:txbxContent>
                    <w:p w:rsidR="00A13946" w:rsidRPr="00A13946" w:rsidRDefault="00A13946" w:rsidP="00A13946">
                      <w:pPr>
                        <w:spacing w:after="0" w:line="240" w:lineRule="atLeast"/>
                        <w:rPr>
                          <w:rFonts w:eastAsia="Times New Roman" w:cstheme="minorHAnsi"/>
                          <w:color w:val="000000"/>
                          <w:sz w:val="18"/>
                          <w:szCs w:val="18"/>
                          <w:lang w:eastAsia="en-GB"/>
                        </w:rPr>
                      </w:pPr>
                      <w:r w:rsidRPr="00A13946">
                        <w:rPr>
                          <w:rFonts w:eastAsia="Times New Roman" w:cstheme="minorHAnsi"/>
                          <w:color w:val="000000"/>
                          <w:sz w:val="18"/>
                          <w:szCs w:val="18"/>
                          <w:lang w:eastAsia="en-GB"/>
                        </w:rPr>
                        <w:t>Three main causes</w:t>
                      </w:r>
                      <w:proofErr w:type="gramStart"/>
                      <w:r w:rsidRPr="00A13946">
                        <w:rPr>
                          <w:rFonts w:eastAsia="Times New Roman" w:cstheme="minorHAnsi"/>
                          <w:color w:val="000000"/>
                          <w:sz w:val="18"/>
                          <w:szCs w:val="18"/>
                          <w:lang w:eastAsia="en-GB"/>
                        </w:rPr>
                        <w:t>:</w:t>
                      </w:r>
                      <w:proofErr w:type="gramEnd"/>
                      <w:r w:rsidRPr="00A13946">
                        <w:rPr>
                          <w:rFonts w:eastAsia="Times New Roman" w:cstheme="minorHAnsi"/>
                          <w:color w:val="000000"/>
                          <w:sz w:val="18"/>
                          <w:szCs w:val="18"/>
                          <w:lang w:eastAsia="en-GB"/>
                        </w:rPr>
                        <w:br/>
                        <w:t xml:space="preserve">1. Metatarsus </w:t>
                      </w:r>
                      <w:proofErr w:type="spellStart"/>
                      <w:r w:rsidRPr="00A13946">
                        <w:rPr>
                          <w:rFonts w:eastAsia="Times New Roman" w:cstheme="minorHAnsi"/>
                          <w:color w:val="000000"/>
                          <w:sz w:val="18"/>
                          <w:szCs w:val="18"/>
                          <w:lang w:eastAsia="en-GB"/>
                        </w:rPr>
                        <w:t>adductus</w:t>
                      </w:r>
                      <w:proofErr w:type="spellEnd"/>
                      <w:r w:rsidRPr="00A13946">
                        <w:rPr>
                          <w:rFonts w:eastAsia="Times New Roman" w:cstheme="minorHAnsi"/>
                          <w:color w:val="000000"/>
                          <w:sz w:val="18"/>
                          <w:szCs w:val="18"/>
                          <w:lang w:eastAsia="en-GB"/>
                        </w:rPr>
                        <w:t xml:space="preserve">: the foot is turned inwards, thought to be related to uterine position of foot. The foot is flexible and improves by age 2 or 3. Gentle exercise may </w:t>
                      </w:r>
                      <w:proofErr w:type="gramStart"/>
                      <w:r w:rsidRPr="00A13946">
                        <w:rPr>
                          <w:rFonts w:eastAsia="Times New Roman" w:cstheme="minorHAnsi"/>
                          <w:color w:val="000000"/>
                          <w:sz w:val="18"/>
                          <w:szCs w:val="18"/>
                          <w:lang w:eastAsia="en-GB"/>
                        </w:rPr>
                        <w:t>help,</w:t>
                      </w:r>
                      <w:proofErr w:type="gramEnd"/>
                      <w:r w:rsidRPr="00A13946">
                        <w:rPr>
                          <w:rFonts w:eastAsia="Times New Roman" w:cstheme="minorHAnsi"/>
                          <w:color w:val="000000"/>
                          <w:sz w:val="18"/>
                          <w:szCs w:val="18"/>
                          <w:lang w:eastAsia="en-GB"/>
                        </w:rPr>
                        <w:t xml:space="preserve"> shoes or casting.</w:t>
                      </w:r>
                      <w:r w:rsidRPr="00A13946">
                        <w:rPr>
                          <w:rFonts w:eastAsia="Times New Roman" w:cstheme="minorHAnsi"/>
                          <w:color w:val="000000"/>
                          <w:sz w:val="18"/>
                          <w:szCs w:val="18"/>
                          <w:lang w:eastAsia="en-GB"/>
                        </w:rPr>
                        <w:br/>
                        <w:t xml:space="preserve">2. Internal </w:t>
                      </w:r>
                      <w:proofErr w:type="spellStart"/>
                      <w:r w:rsidRPr="00A13946">
                        <w:rPr>
                          <w:rFonts w:eastAsia="Times New Roman" w:cstheme="minorHAnsi"/>
                          <w:color w:val="000000"/>
                          <w:sz w:val="18"/>
                          <w:szCs w:val="18"/>
                          <w:lang w:eastAsia="en-GB"/>
                        </w:rPr>
                        <w:t>tibial</w:t>
                      </w:r>
                      <w:proofErr w:type="spellEnd"/>
                      <w:r w:rsidRPr="00A13946">
                        <w:rPr>
                          <w:rFonts w:eastAsia="Times New Roman" w:cstheme="minorHAnsi"/>
                          <w:color w:val="000000"/>
                          <w:sz w:val="18"/>
                          <w:szCs w:val="18"/>
                          <w:lang w:eastAsia="en-GB"/>
                        </w:rPr>
                        <w:t xml:space="preserve"> torsion: the lower leg turns inwards between the knee and ankle. This normally self-corrects by 8 years.</w:t>
                      </w:r>
                      <w:r w:rsidRPr="00A13946">
                        <w:rPr>
                          <w:rFonts w:eastAsia="Times New Roman" w:cstheme="minorHAnsi"/>
                          <w:color w:val="000000"/>
                          <w:sz w:val="18"/>
                          <w:szCs w:val="18"/>
                          <w:lang w:eastAsia="en-GB"/>
                        </w:rPr>
                        <w:br/>
                        <w:t xml:space="preserve">3. Internal femoral torsion: excessive femoral </w:t>
                      </w:r>
                      <w:proofErr w:type="spellStart"/>
                      <w:r w:rsidRPr="00A13946">
                        <w:rPr>
                          <w:rFonts w:eastAsia="Times New Roman" w:cstheme="minorHAnsi"/>
                          <w:color w:val="000000"/>
                          <w:sz w:val="18"/>
                          <w:szCs w:val="18"/>
                          <w:lang w:eastAsia="en-GB"/>
                        </w:rPr>
                        <w:t>anteversion</w:t>
                      </w:r>
                      <w:proofErr w:type="spellEnd"/>
                      <w:r w:rsidRPr="00A13946">
                        <w:rPr>
                          <w:rFonts w:eastAsia="Times New Roman" w:cstheme="minorHAnsi"/>
                          <w:color w:val="000000"/>
                          <w:sz w:val="18"/>
                          <w:szCs w:val="18"/>
                          <w:lang w:eastAsia="en-GB"/>
                        </w:rPr>
                        <w:t xml:space="preserve"> usually corrects by 10 years. Children often sit with bottom between their heels. There is no evidence this is harmful, but probably best to avoid it. There are no specific exercises, braces or shoes to help.</w:t>
                      </w:r>
                    </w:p>
                    <w:p w:rsidR="005B1D6C" w:rsidRDefault="005B1D6C" w:rsidP="005B1D6C">
                      <w:pPr>
                        <w:jc w:val="center"/>
                      </w:pPr>
                    </w:p>
                  </w:txbxContent>
                </v:textbox>
              </v:shape>
            </w:pict>
          </mc:Fallback>
        </mc:AlternateContent>
      </w:r>
    </w:p>
    <w:sectPr w:rsidR="00C77792" w:rsidSect="00360E73">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307A7F"/>
    <w:multiLevelType w:val="multilevel"/>
    <w:tmpl w:val="43DA70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BF74652"/>
    <w:multiLevelType w:val="multilevel"/>
    <w:tmpl w:val="F668A0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E4515BD"/>
    <w:multiLevelType w:val="multilevel"/>
    <w:tmpl w:val="5BC897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58E6E77"/>
    <w:multiLevelType w:val="multilevel"/>
    <w:tmpl w:val="29285E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E96740D"/>
    <w:multiLevelType w:val="multilevel"/>
    <w:tmpl w:val="E3CA5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8E978A8"/>
    <w:multiLevelType w:val="multilevel"/>
    <w:tmpl w:val="39E6A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B03690B"/>
    <w:multiLevelType w:val="multilevel"/>
    <w:tmpl w:val="49A80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4"/>
  </w:num>
  <w:num w:numId="3">
    <w:abstractNumId w:val="0"/>
  </w:num>
  <w:num w:numId="4">
    <w:abstractNumId w:val="1"/>
  </w:num>
  <w:num w:numId="5">
    <w:abstractNumId w:val="2"/>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63A"/>
    <w:rsid w:val="00045964"/>
    <w:rsid w:val="00360E73"/>
    <w:rsid w:val="004F5641"/>
    <w:rsid w:val="005278CA"/>
    <w:rsid w:val="005B1D6C"/>
    <w:rsid w:val="006D7950"/>
    <w:rsid w:val="00773B39"/>
    <w:rsid w:val="00A13946"/>
    <w:rsid w:val="00AC663A"/>
    <w:rsid w:val="00B10130"/>
    <w:rsid w:val="00C77792"/>
    <w:rsid w:val="00D07B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792"/>
    <w:rPr>
      <w:rFonts w:ascii="Tahoma" w:hAnsi="Tahoma" w:cs="Tahoma"/>
      <w:sz w:val="16"/>
      <w:szCs w:val="16"/>
    </w:rPr>
  </w:style>
  <w:style w:type="paragraph" w:styleId="NormalWeb">
    <w:name w:val="Normal (Web)"/>
    <w:basedOn w:val="Normal"/>
    <w:uiPriority w:val="99"/>
    <w:semiHidden/>
    <w:unhideWhenUsed/>
    <w:rsid w:val="005B1D6C"/>
    <w:pPr>
      <w:spacing w:after="0" w:line="240" w:lineRule="auto"/>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7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7792"/>
    <w:rPr>
      <w:rFonts w:ascii="Tahoma" w:hAnsi="Tahoma" w:cs="Tahoma"/>
      <w:sz w:val="16"/>
      <w:szCs w:val="16"/>
    </w:rPr>
  </w:style>
  <w:style w:type="paragraph" w:styleId="NormalWeb">
    <w:name w:val="Normal (Web)"/>
    <w:basedOn w:val="Normal"/>
    <w:uiPriority w:val="99"/>
    <w:semiHidden/>
    <w:unhideWhenUsed/>
    <w:rsid w:val="005B1D6C"/>
    <w:pPr>
      <w:spacing w:after="0"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9814527">
      <w:bodyDiv w:val="1"/>
      <w:marLeft w:val="0"/>
      <w:marRight w:val="0"/>
      <w:marTop w:val="0"/>
      <w:marBottom w:val="0"/>
      <w:divBdr>
        <w:top w:val="none" w:sz="0" w:space="0" w:color="auto"/>
        <w:left w:val="none" w:sz="0" w:space="0" w:color="auto"/>
        <w:bottom w:val="none" w:sz="0" w:space="0" w:color="auto"/>
        <w:right w:val="none" w:sz="0" w:space="0" w:color="auto"/>
      </w:divBdr>
      <w:divsChild>
        <w:div w:id="1063023358">
          <w:marLeft w:val="0"/>
          <w:marRight w:val="0"/>
          <w:marTop w:val="0"/>
          <w:marBottom w:val="0"/>
          <w:divBdr>
            <w:top w:val="none" w:sz="0" w:space="0" w:color="auto"/>
            <w:left w:val="none" w:sz="0" w:space="0" w:color="auto"/>
            <w:bottom w:val="none" w:sz="0" w:space="0" w:color="auto"/>
            <w:right w:val="none" w:sz="0" w:space="0" w:color="auto"/>
          </w:divBdr>
          <w:divsChild>
            <w:div w:id="1573850595">
              <w:marLeft w:val="0"/>
              <w:marRight w:val="0"/>
              <w:marTop w:val="0"/>
              <w:marBottom w:val="0"/>
              <w:divBdr>
                <w:top w:val="none" w:sz="0" w:space="0" w:color="auto"/>
                <w:left w:val="none" w:sz="0" w:space="0" w:color="auto"/>
                <w:bottom w:val="none" w:sz="0" w:space="0" w:color="auto"/>
                <w:right w:val="none" w:sz="0" w:space="0" w:color="auto"/>
              </w:divBdr>
              <w:divsChild>
                <w:div w:id="778135892">
                  <w:marLeft w:val="0"/>
                  <w:marRight w:val="0"/>
                  <w:marTop w:val="0"/>
                  <w:marBottom w:val="0"/>
                  <w:divBdr>
                    <w:top w:val="none" w:sz="0" w:space="0" w:color="auto"/>
                    <w:left w:val="none" w:sz="0" w:space="0" w:color="auto"/>
                    <w:bottom w:val="none" w:sz="0" w:space="0" w:color="auto"/>
                    <w:right w:val="none" w:sz="0" w:space="0" w:color="auto"/>
                  </w:divBdr>
                  <w:divsChild>
                    <w:div w:id="1416199445">
                      <w:marLeft w:val="0"/>
                      <w:marRight w:val="0"/>
                      <w:marTop w:val="0"/>
                      <w:marBottom w:val="0"/>
                      <w:divBdr>
                        <w:top w:val="none" w:sz="0" w:space="0" w:color="auto"/>
                        <w:left w:val="none" w:sz="0" w:space="0" w:color="auto"/>
                        <w:bottom w:val="none" w:sz="0" w:space="0" w:color="auto"/>
                        <w:right w:val="none" w:sz="0" w:space="0" w:color="auto"/>
                      </w:divBdr>
                      <w:divsChild>
                        <w:div w:id="498496489">
                          <w:marLeft w:val="0"/>
                          <w:marRight w:val="0"/>
                          <w:marTop w:val="0"/>
                          <w:marBottom w:val="0"/>
                          <w:divBdr>
                            <w:top w:val="none" w:sz="0" w:space="0" w:color="auto"/>
                            <w:left w:val="none" w:sz="0" w:space="0" w:color="auto"/>
                            <w:bottom w:val="none" w:sz="0" w:space="0" w:color="auto"/>
                            <w:right w:val="none" w:sz="0" w:space="0" w:color="auto"/>
                          </w:divBdr>
                          <w:divsChild>
                            <w:div w:id="1584535451">
                              <w:marLeft w:val="0"/>
                              <w:marRight w:val="0"/>
                              <w:marTop w:val="0"/>
                              <w:marBottom w:val="0"/>
                              <w:divBdr>
                                <w:top w:val="none" w:sz="0" w:space="0" w:color="auto"/>
                                <w:left w:val="none" w:sz="0" w:space="0" w:color="auto"/>
                                <w:bottom w:val="none" w:sz="0" w:space="0" w:color="auto"/>
                                <w:right w:val="none" w:sz="0" w:space="0" w:color="auto"/>
                              </w:divBdr>
                              <w:divsChild>
                                <w:div w:id="1041782489">
                                  <w:marLeft w:val="0"/>
                                  <w:marRight w:val="0"/>
                                  <w:marTop w:val="0"/>
                                  <w:marBottom w:val="0"/>
                                  <w:divBdr>
                                    <w:top w:val="none" w:sz="0" w:space="0" w:color="auto"/>
                                    <w:left w:val="none" w:sz="0" w:space="0" w:color="auto"/>
                                    <w:bottom w:val="none" w:sz="0" w:space="0" w:color="auto"/>
                                    <w:right w:val="none" w:sz="0" w:space="0" w:color="auto"/>
                                  </w:divBdr>
                                  <w:divsChild>
                                    <w:div w:id="1822228788">
                                      <w:marLeft w:val="0"/>
                                      <w:marRight w:val="0"/>
                                      <w:marTop w:val="0"/>
                                      <w:marBottom w:val="0"/>
                                      <w:divBdr>
                                        <w:top w:val="none" w:sz="0" w:space="0" w:color="auto"/>
                                        <w:left w:val="none" w:sz="0" w:space="0" w:color="auto"/>
                                        <w:bottom w:val="none" w:sz="0" w:space="0" w:color="auto"/>
                                        <w:right w:val="none" w:sz="0" w:space="0" w:color="auto"/>
                                      </w:divBdr>
                                      <w:divsChild>
                                        <w:div w:id="1421947090">
                                          <w:marLeft w:val="0"/>
                                          <w:marRight w:val="0"/>
                                          <w:marTop w:val="0"/>
                                          <w:marBottom w:val="0"/>
                                          <w:divBdr>
                                            <w:top w:val="none" w:sz="0" w:space="0" w:color="auto"/>
                                            <w:left w:val="none" w:sz="0" w:space="0" w:color="auto"/>
                                            <w:bottom w:val="none" w:sz="0" w:space="0" w:color="auto"/>
                                            <w:right w:val="none" w:sz="0" w:space="0" w:color="auto"/>
                                          </w:divBdr>
                                          <w:divsChild>
                                            <w:div w:id="2118984258">
                                              <w:marLeft w:val="0"/>
                                              <w:marRight w:val="0"/>
                                              <w:marTop w:val="0"/>
                                              <w:marBottom w:val="0"/>
                                              <w:divBdr>
                                                <w:top w:val="none" w:sz="0" w:space="0" w:color="auto"/>
                                                <w:left w:val="none" w:sz="0" w:space="0" w:color="auto"/>
                                                <w:bottom w:val="none" w:sz="0" w:space="0" w:color="auto"/>
                                                <w:right w:val="none" w:sz="0" w:space="0" w:color="auto"/>
                                              </w:divBdr>
                                              <w:divsChild>
                                                <w:div w:id="194114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17877888">
      <w:bodyDiv w:val="1"/>
      <w:marLeft w:val="0"/>
      <w:marRight w:val="0"/>
      <w:marTop w:val="0"/>
      <w:marBottom w:val="0"/>
      <w:divBdr>
        <w:top w:val="none" w:sz="0" w:space="0" w:color="auto"/>
        <w:left w:val="none" w:sz="0" w:space="0" w:color="auto"/>
        <w:bottom w:val="none" w:sz="0" w:space="0" w:color="auto"/>
        <w:right w:val="none" w:sz="0" w:space="0" w:color="auto"/>
      </w:divBdr>
      <w:divsChild>
        <w:div w:id="845484748">
          <w:marLeft w:val="0"/>
          <w:marRight w:val="0"/>
          <w:marTop w:val="0"/>
          <w:marBottom w:val="0"/>
          <w:divBdr>
            <w:top w:val="none" w:sz="0" w:space="0" w:color="auto"/>
            <w:left w:val="none" w:sz="0" w:space="0" w:color="auto"/>
            <w:bottom w:val="none" w:sz="0" w:space="0" w:color="auto"/>
            <w:right w:val="none" w:sz="0" w:space="0" w:color="auto"/>
          </w:divBdr>
          <w:divsChild>
            <w:div w:id="910195341">
              <w:marLeft w:val="0"/>
              <w:marRight w:val="0"/>
              <w:marTop w:val="0"/>
              <w:marBottom w:val="0"/>
              <w:divBdr>
                <w:top w:val="none" w:sz="0" w:space="0" w:color="auto"/>
                <w:left w:val="none" w:sz="0" w:space="0" w:color="auto"/>
                <w:bottom w:val="none" w:sz="0" w:space="0" w:color="auto"/>
                <w:right w:val="none" w:sz="0" w:space="0" w:color="auto"/>
              </w:divBdr>
              <w:divsChild>
                <w:div w:id="926226962">
                  <w:marLeft w:val="0"/>
                  <w:marRight w:val="0"/>
                  <w:marTop w:val="0"/>
                  <w:marBottom w:val="0"/>
                  <w:divBdr>
                    <w:top w:val="none" w:sz="0" w:space="0" w:color="auto"/>
                    <w:left w:val="none" w:sz="0" w:space="0" w:color="auto"/>
                    <w:bottom w:val="none" w:sz="0" w:space="0" w:color="auto"/>
                    <w:right w:val="none" w:sz="0" w:space="0" w:color="auto"/>
                  </w:divBdr>
                  <w:divsChild>
                    <w:div w:id="859974667">
                      <w:marLeft w:val="0"/>
                      <w:marRight w:val="0"/>
                      <w:marTop w:val="0"/>
                      <w:marBottom w:val="0"/>
                      <w:divBdr>
                        <w:top w:val="none" w:sz="0" w:space="0" w:color="auto"/>
                        <w:left w:val="none" w:sz="0" w:space="0" w:color="auto"/>
                        <w:bottom w:val="none" w:sz="0" w:space="0" w:color="auto"/>
                        <w:right w:val="none" w:sz="0" w:space="0" w:color="auto"/>
                      </w:divBdr>
                      <w:divsChild>
                        <w:div w:id="193884663">
                          <w:marLeft w:val="0"/>
                          <w:marRight w:val="0"/>
                          <w:marTop w:val="0"/>
                          <w:marBottom w:val="0"/>
                          <w:divBdr>
                            <w:top w:val="none" w:sz="0" w:space="0" w:color="auto"/>
                            <w:left w:val="none" w:sz="0" w:space="0" w:color="auto"/>
                            <w:bottom w:val="none" w:sz="0" w:space="0" w:color="auto"/>
                            <w:right w:val="none" w:sz="0" w:space="0" w:color="auto"/>
                          </w:divBdr>
                          <w:divsChild>
                            <w:div w:id="2051298367">
                              <w:marLeft w:val="0"/>
                              <w:marRight w:val="0"/>
                              <w:marTop w:val="0"/>
                              <w:marBottom w:val="0"/>
                              <w:divBdr>
                                <w:top w:val="none" w:sz="0" w:space="0" w:color="auto"/>
                                <w:left w:val="none" w:sz="0" w:space="0" w:color="auto"/>
                                <w:bottom w:val="none" w:sz="0" w:space="0" w:color="auto"/>
                                <w:right w:val="none" w:sz="0" w:space="0" w:color="auto"/>
                              </w:divBdr>
                              <w:divsChild>
                                <w:div w:id="848518921">
                                  <w:marLeft w:val="0"/>
                                  <w:marRight w:val="0"/>
                                  <w:marTop w:val="0"/>
                                  <w:marBottom w:val="0"/>
                                  <w:divBdr>
                                    <w:top w:val="none" w:sz="0" w:space="0" w:color="auto"/>
                                    <w:left w:val="none" w:sz="0" w:space="0" w:color="auto"/>
                                    <w:bottom w:val="none" w:sz="0" w:space="0" w:color="auto"/>
                                    <w:right w:val="none" w:sz="0" w:space="0" w:color="auto"/>
                                  </w:divBdr>
                                  <w:divsChild>
                                    <w:div w:id="372578303">
                                      <w:marLeft w:val="0"/>
                                      <w:marRight w:val="0"/>
                                      <w:marTop w:val="0"/>
                                      <w:marBottom w:val="0"/>
                                      <w:divBdr>
                                        <w:top w:val="none" w:sz="0" w:space="0" w:color="auto"/>
                                        <w:left w:val="none" w:sz="0" w:space="0" w:color="auto"/>
                                        <w:bottom w:val="none" w:sz="0" w:space="0" w:color="auto"/>
                                        <w:right w:val="none" w:sz="0" w:space="0" w:color="auto"/>
                                      </w:divBdr>
                                      <w:divsChild>
                                        <w:div w:id="476533052">
                                          <w:marLeft w:val="0"/>
                                          <w:marRight w:val="0"/>
                                          <w:marTop w:val="0"/>
                                          <w:marBottom w:val="0"/>
                                          <w:divBdr>
                                            <w:top w:val="none" w:sz="0" w:space="0" w:color="auto"/>
                                            <w:left w:val="none" w:sz="0" w:space="0" w:color="auto"/>
                                            <w:bottom w:val="none" w:sz="0" w:space="0" w:color="auto"/>
                                            <w:right w:val="none" w:sz="0" w:space="0" w:color="auto"/>
                                          </w:divBdr>
                                          <w:divsChild>
                                            <w:div w:id="1822457278">
                                              <w:marLeft w:val="0"/>
                                              <w:marRight w:val="0"/>
                                              <w:marTop w:val="0"/>
                                              <w:marBottom w:val="0"/>
                                              <w:divBdr>
                                                <w:top w:val="none" w:sz="0" w:space="0" w:color="auto"/>
                                                <w:left w:val="none" w:sz="0" w:space="0" w:color="auto"/>
                                                <w:bottom w:val="none" w:sz="0" w:space="0" w:color="auto"/>
                                                <w:right w:val="none" w:sz="0" w:space="0" w:color="auto"/>
                                              </w:divBdr>
                                              <w:divsChild>
                                                <w:div w:id="195482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43583050">
      <w:bodyDiv w:val="1"/>
      <w:marLeft w:val="0"/>
      <w:marRight w:val="0"/>
      <w:marTop w:val="0"/>
      <w:marBottom w:val="0"/>
      <w:divBdr>
        <w:top w:val="none" w:sz="0" w:space="0" w:color="auto"/>
        <w:left w:val="none" w:sz="0" w:space="0" w:color="auto"/>
        <w:bottom w:val="none" w:sz="0" w:space="0" w:color="auto"/>
        <w:right w:val="none" w:sz="0" w:space="0" w:color="auto"/>
      </w:divBdr>
      <w:divsChild>
        <w:div w:id="2078744933">
          <w:marLeft w:val="0"/>
          <w:marRight w:val="0"/>
          <w:marTop w:val="0"/>
          <w:marBottom w:val="0"/>
          <w:divBdr>
            <w:top w:val="none" w:sz="0" w:space="0" w:color="auto"/>
            <w:left w:val="none" w:sz="0" w:space="0" w:color="auto"/>
            <w:bottom w:val="none" w:sz="0" w:space="0" w:color="auto"/>
            <w:right w:val="none" w:sz="0" w:space="0" w:color="auto"/>
          </w:divBdr>
          <w:divsChild>
            <w:div w:id="1984920851">
              <w:marLeft w:val="0"/>
              <w:marRight w:val="0"/>
              <w:marTop w:val="0"/>
              <w:marBottom w:val="0"/>
              <w:divBdr>
                <w:top w:val="none" w:sz="0" w:space="0" w:color="auto"/>
                <w:left w:val="none" w:sz="0" w:space="0" w:color="auto"/>
                <w:bottom w:val="none" w:sz="0" w:space="0" w:color="auto"/>
                <w:right w:val="none" w:sz="0" w:space="0" w:color="auto"/>
              </w:divBdr>
              <w:divsChild>
                <w:div w:id="93132711">
                  <w:marLeft w:val="0"/>
                  <w:marRight w:val="0"/>
                  <w:marTop w:val="0"/>
                  <w:marBottom w:val="0"/>
                  <w:divBdr>
                    <w:top w:val="none" w:sz="0" w:space="0" w:color="auto"/>
                    <w:left w:val="none" w:sz="0" w:space="0" w:color="auto"/>
                    <w:bottom w:val="none" w:sz="0" w:space="0" w:color="auto"/>
                    <w:right w:val="none" w:sz="0" w:space="0" w:color="auto"/>
                  </w:divBdr>
                  <w:divsChild>
                    <w:div w:id="905260192">
                      <w:marLeft w:val="0"/>
                      <w:marRight w:val="0"/>
                      <w:marTop w:val="0"/>
                      <w:marBottom w:val="0"/>
                      <w:divBdr>
                        <w:top w:val="none" w:sz="0" w:space="0" w:color="auto"/>
                        <w:left w:val="none" w:sz="0" w:space="0" w:color="auto"/>
                        <w:bottom w:val="none" w:sz="0" w:space="0" w:color="auto"/>
                        <w:right w:val="none" w:sz="0" w:space="0" w:color="auto"/>
                      </w:divBdr>
                      <w:divsChild>
                        <w:div w:id="882906068">
                          <w:marLeft w:val="0"/>
                          <w:marRight w:val="0"/>
                          <w:marTop w:val="0"/>
                          <w:marBottom w:val="0"/>
                          <w:divBdr>
                            <w:top w:val="none" w:sz="0" w:space="0" w:color="auto"/>
                            <w:left w:val="none" w:sz="0" w:space="0" w:color="auto"/>
                            <w:bottom w:val="none" w:sz="0" w:space="0" w:color="auto"/>
                            <w:right w:val="none" w:sz="0" w:space="0" w:color="auto"/>
                          </w:divBdr>
                          <w:divsChild>
                            <w:div w:id="710764896">
                              <w:marLeft w:val="0"/>
                              <w:marRight w:val="0"/>
                              <w:marTop w:val="0"/>
                              <w:marBottom w:val="0"/>
                              <w:divBdr>
                                <w:top w:val="none" w:sz="0" w:space="0" w:color="auto"/>
                                <w:left w:val="none" w:sz="0" w:space="0" w:color="auto"/>
                                <w:bottom w:val="none" w:sz="0" w:space="0" w:color="auto"/>
                                <w:right w:val="none" w:sz="0" w:space="0" w:color="auto"/>
                              </w:divBdr>
                              <w:divsChild>
                                <w:div w:id="377709990">
                                  <w:marLeft w:val="0"/>
                                  <w:marRight w:val="0"/>
                                  <w:marTop w:val="0"/>
                                  <w:marBottom w:val="0"/>
                                  <w:divBdr>
                                    <w:top w:val="none" w:sz="0" w:space="0" w:color="auto"/>
                                    <w:left w:val="none" w:sz="0" w:space="0" w:color="auto"/>
                                    <w:bottom w:val="none" w:sz="0" w:space="0" w:color="auto"/>
                                    <w:right w:val="none" w:sz="0" w:space="0" w:color="auto"/>
                                  </w:divBdr>
                                  <w:divsChild>
                                    <w:div w:id="1588230827">
                                      <w:marLeft w:val="0"/>
                                      <w:marRight w:val="0"/>
                                      <w:marTop w:val="0"/>
                                      <w:marBottom w:val="0"/>
                                      <w:divBdr>
                                        <w:top w:val="none" w:sz="0" w:space="0" w:color="auto"/>
                                        <w:left w:val="none" w:sz="0" w:space="0" w:color="auto"/>
                                        <w:bottom w:val="none" w:sz="0" w:space="0" w:color="auto"/>
                                        <w:right w:val="none" w:sz="0" w:space="0" w:color="auto"/>
                                      </w:divBdr>
                                      <w:divsChild>
                                        <w:div w:id="884373168">
                                          <w:marLeft w:val="0"/>
                                          <w:marRight w:val="0"/>
                                          <w:marTop w:val="0"/>
                                          <w:marBottom w:val="0"/>
                                          <w:divBdr>
                                            <w:top w:val="none" w:sz="0" w:space="0" w:color="auto"/>
                                            <w:left w:val="none" w:sz="0" w:space="0" w:color="auto"/>
                                            <w:bottom w:val="none" w:sz="0" w:space="0" w:color="auto"/>
                                            <w:right w:val="none" w:sz="0" w:space="0" w:color="auto"/>
                                          </w:divBdr>
                                          <w:divsChild>
                                            <w:div w:id="175578252">
                                              <w:marLeft w:val="0"/>
                                              <w:marRight w:val="0"/>
                                              <w:marTop w:val="0"/>
                                              <w:marBottom w:val="0"/>
                                              <w:divBdr>
                                                <w:top w:val="none" w:sz="0" w:space="0" w:color="auto"/>
                                                <w:left w:val="none" w:sz="0" w:space="0" w:color="auto"/>
                                                <w:bottom w:val="none" w:sz="0" w:space="0" w:color="auto"/>
                                                <w:right w:val="none" w:sz="0" w:space="0" w:color="auto"/>
                                              </w:divBdr>
                                              <w:divsChild>
                                                <w:div w:id="64358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25877908">
      <w:bodyDiv w:val="1"/>
      <w:marLeft w:val="0"/>
      <w:marRight w:val="0"/>
      <w:marTop w:val="0"/>
      <w:marBottom w:val="0"/>
      <w:divBdr>
        <w:top w:val="none" w:sz="0" w:space="0" w:color="auto"/>
        <w:left w:val="none" w:sz="0" w:space="0" w:color="auto"/>
        <w:bottom w:val="none" w:sz="0" w:space="0" w:color="auto"/>
        <w:right w:val="none" w:sz="0" w:space="0" w:color="auto"/>
      </w:divBdr>
      <w:divsChild>
        <w:div w:id="257637915">
          <w:marLeft w:val="0"/>
          <w:marRight w:val="0"/>
          <w:marTop w:val="0"/>
          <w:marBottom w:val="0"/>
          <w:divBdr>
            <w:top w:val="none" w:sz="0" w:space="0" w:color="auto"/>
            <w:left w:val="none" w:sz="0" w:space="0" w:color="auto"/>
            <w:bottom w:val="none" w:sz="0" w:space="0" w:color="auto"/>
            <w:right w:val="none" w:sz="0" w:space="0" w:color="auto"/>
          </w:divBdr>
          <w:divsChild>
            <w:div w:id="1937322208">
              <w:marLeft w:val="0"/>
              <w:marRight w:val="0"/>
              <w:marTop w:val="0"/>
              <w:marBottom w:val="0"/>
              <w:divBdr>
                <w:top w:val="none" w:sz="0" w:space="0" w:color="auto"/>
                <w:left w:val="none" w:sz="0" w:space="0" w:color="auto"/>
                <w:bottom w:val="none" w:sz="0" w:space="0" w:color="auto"/>
                <w:right w:val="none" w:sz="0" w:space="0" w:color="auto"/>
              </w:divBdr>
              <w:divsChild>
                <w:div w:id="1325858992">
                  <w:marLeft w:val="0"/>
                  <w:marRight w:val="0"/>
                  <w:marTop w:val="0"/>
                  <w:marBottom w:val="0"/>
                  <w:divBdr>
                    <w:top w:val="none" w:sz="0" w:space="0" w:color="auto"/>
                    <w:left w:val="none" w:sz="0" w:space="0" w:color="auto"/>
                    <w:bottom w:val="none" w:sz="0" w:space="0" w:color="auto"/>
                    <w:right w:val="none" w:sz="0" w:space="0" w:color="auto"/>
                  </w:divBdr>
                  <w:divsChild>
                    <w:div w:id="450904387">
                      <w:marLeft w:val="0"/>
                      <w:marRight w:val="0"/>
                      <w:marTop w:val="0"/>
                      <w:marBottom w:val="0"/>
                      <w:divBdr>
                        <w:top w:val="none" w:sz="0" w:space="0" w:color="auto"/>
                        <w:left w:val="none" w:sz="0" w:space="0" w:color="auto"/>
                        <w:bottom w:val="none" w:sz="0" w:space="0" w:color="auto"/>
                        <w:right w:val="none" w:sz="0" w:space="0" w:color="auto"/>
                      </w:divBdr>
                      <w:divsChild>
                        <w:div w:id="1927224583">
                          <w:marLeft w:val="0"/>
                          <w:marRight w:val="0"/>
                          <w:marTop w:val="0"/>
                          <w:marBottom w:val="0"/>
                          <w:divBdr>
                            <w:top w:val="none" w:sz="0" w:space="0" w:color="auto"/>
                            <w:left w:val="none" w:sz="0" w:space="0" w:color="auto"/>
                            <w:bottom w:val="none" w:sz="0" w:space="0" w:color="auto"/>
                            <w:right w:val="none" w:sz="0" w:space="0" w:color="auto"/>
                          </w:divBdr>
                          <w:divsChild>
                            <w:div w:id="448935402">
                              <w:marLeft w:val="0"/>
                              <w:marRight w:val="0"/>
                              <w:marTop w:val="0"/>
                              <w:marBottom w:val="0"/>
                              <w:divBdr>
                                <w:top w:val="none" w:sz="0" w:space="0" w:color="auto"/>
                                <w:left w:val="none" w:sz="0" w:space="0" w:color="auto"/>
                                <w:bottom w:val="none" w:sz="0" w:space="0" w:color="auto"/>
                                <w:right w:val="none" w:sz="0" w:space="0" w:color="auto"/>
                              </w:divBdr>
                              <w:divsChild>
                                <w:div w:id="1499299536">
                                  <w:marLeft w:val="0"/>
                                  <w:marRight w:val="0"/>
                                  <w:marTop w:val="0"/>
                                  <w:marBottom w:val="0"/>
                                  <w:divBdr>
                                    <w:top w:val="none" w:sz="0" w:space="0" w:color="auto"/>
                                    <w:left w:val="none" w:sz="0" w:space="0" w:color="auto"/>
                                    <w:bottom w:val="none" w:sz="0" w:space="0" w:color="auto"/>
                                    <w:right w:val="none" w:sz="0" w:space="0" w:color="auto"/>
                                  </w:divBdr>
                                  <w:divsChild>
                                    <w:div w:id="1353416475">
                                      <w:marLeft w:val="0"/>
                                      <w:marRight w:val="0"/>
                                      <w:marTop w:val="0"/>
                                      <w:marBottom w:val="0"/>
                                      <w:divBdr>
                                        <w:top w:val="none" w:sz="0" w:space="0" w:color="auto"/>
                                        <w:left w:val="none" w:sz="0" w:space="0" w:color="auto"/>
                                        <w:bottom w:val="none" w:sz="0" w:space="0" w:color="auto"/>
                                        <w:right w:val="none" w:sz="0" w:space="0" w:color="auto"/>
                                      </w:divBdr>
                                      <w:divsChild>
                                        <w:div w:id="737828402">
                                          <w:marLeft w:val="0"/>
                                          <w:marRight w:val="0"/>
                                          <w:marTop w:val="0"/>
                                          <w:marBottom w:val="0"/>
                                          <w:divBdr>
                                            <w:top w:val="none" w:sz="0" w:space="0" w:color="auto"/>
                                            <w:left w:val="none" w:sz="0" w:space="0" w:color="auto"/>
                                            <w:bottom w:val="none" w:sz="0" w:space="0" w:color="auto"/>
                                            <w:right w:val="none" w:sz="0" w:space="0" w:color="auto"/>
                                          </w:divBdr>
                                          <w:divsChild>
                                            <w:div w:id="66222176">
                                              <w:marLeft w:val="0"/>
                                              <w:marRight w:val="0"/>
                                              <w:marTop w:val="0"/>
                                              <w:marBottom w:val="0"/>
                                              <w:divBdr>
                                                <w:top w:val="none" w:sz="0" w:space="0" w:color="auto"/>
                                                <w:left w:val="none" w:sz="0" w:space="0" w:color="auto"/>
                                                <w:bottom w:val="none" w:sz="0" w:space="0" w:color="auto"/>
                                                <w:right w:val="none" w:sz="0" w:space="0" w:color="auto"/>
                                              </w:divBdr>
                                              <w:divsChild>
                                                <w:div w:id="4288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9967234">
      <w:bodyDiv w:val="1"/>
      <w:marLeft w:val="0"/>
      <w:marRight w:val="0"/>
      <w:marTop w:val="0"/>
      <w:marBottom w:val="0"/>
      <w:divBdr>
        <w:top w:val="none" w:sz="0" w:space="0" w:color="auto"/>
        <w:left w:val="none" w:sz="0" w:space="0" w:color="auto"/>
        <w:bottom w:val="none" w:sz="0" w:space="0" w:color="auto"/>
        <w:right w:val="none" w:sz="0" w:space="0" w:color="auto"/>
      </w:divBdr>
      <w:divsChild>
        <w:div w:id="1967538058">
          <w:marLeft w:val="0"/>
          <w:marRight w:val="0"/>
          <w:marTop w:val="0"/>
          <w:marBottom w:val="0"/>
          <w:divBdr>
            <w:top w:val="none" w:sz="0" w:space="0" w:color="auto"/>
            <w:left w:val="none" w:sz="0" w:space="0" w:color="auto"/>
            <w:bottom w:val="none" w:sz="0" w:space="0" w:color="auto"/>
            <w:right w:val="none" w:sz="0" w:space="0" w:color="auto"/>
          </w:divBdr>
          <w:divsChild>
            <w:div w:id="1173227277">
              <w:marLeft w:val="0"/>
              <w:marRight w:val="0"/>
              <w:marTop w:val="0"/>
              <w:marBottom w:val="0"/>
              <w:divBdr>
                <w:top w:val="none" w:sz="0" w:space="0" w:color="auto"/>
                <w:left w:val="none" w:sz="0" w:space="0" w:color="auto"/>
                <w:bottom w:val="none" w:sz="0" w:space="0" w:color="auto"/>
                <w:right w:val="none" w:sz="0" w:space="0" w:color="auto"/>
              </w:divBdr>
              <w:divsChild>
                <w:div w:id="1536650990">
                  <w:marLeft w:val="0"/>
                  <w:marRight w:val="0"/>
                  <w:marTop w:val="0"/>
                  <w:marBottom w:val="0"/>
                  <w:divBdr>
                    <w:top w:val="none" w:sz="0" w:space="0" w:color="auto"/>
                    <w:left w:val="none" w:sz="0" w:space="0" w:color="auto"/>
                    <w:bottom w:val="none" w:sz="0" w:space="0" w:color="auto"/>
                    <w:right w:val="none" w:sz="0" w:space="0" w:color="auto"/>
                  </w:divBdr>
                  <w:divsChild>
                    <w:div w:id="1432316621">
                      <w:marLeft w:val="0"/>
                      <w:marRight w:val="0"/>
                      <w:marTop w:val="0"/>
                      <w:marBottom w:val="0"/>
                      <w:divBdr>
                        <w:top w:val="none" w:sz="0" w:space="0" w:color="auto"/>
                        <w:left w:val="none" w:sz="0" w:space="0" w:color="auto"/>
                        <w:bottom w:val="none" w:sz="0" w:space="0" w:color="auto"/>
                        <w:right w:val="none" w:sz="0" w:space="0" w:color="auto"/>
                      </w:divBdr>
                      <w:divsChild>
                        <w:div w:id="1630940682">
                          <w:marLeft w:val="0"/>
                          <w:marRight w:val="0"/>
                          <w:marTop w:val="0"/>
                          <w:marBottom w:val="0"/>
                          <w:divBdr>
                            <w:top w:val="none" w:sz="0" w:space="0" w:color="auto"/>
                            <w:left w:val="none" w:sz="0" w:space="0" w:color="auto"/>
                            <w:bottom w:val="none" w:sz="0" w:space="0" w:color="auto"/>
                            <w:right w:val="none" w:sz="0" w:space="0" w:color="auto"/>
                          </w:divBdr>
                          <w:divsChild>
                            <w:div w:id="1822039258">
                              <w:marLeft w:val="0"/>
                              <w:marRight w:val="0"/>
                              <w:marTop w:val="0"/>
                              <w:marBottom w:val="0"/>
                              <w:divBdr>
                                <w:top w:val="none" w:sz="0" w:space="0" w:color="auto"/>
                                <w:left w:val="none" w:sz="0" w:space="0" w:color="auto"/>
                                <w:bottom w:val="none" w:sz="0" w:space="0" w:color="auto"/>
                                <w:right w:val="none" w:sz="0" w:space="0" w:color="auto"/>
                              </w:divBdr>
                              <w:divsChild>
                                <w:div w:id="2120639468">
                                  <w:marLeft w:val="0"/>
                                  <w:marRight w:val="0"/>
                                  <w:marTop w:val="0"/>
                                  <w:marBottom w:val="0"/>
                                  <w:divBdr>
                                    <w:top w:val="none" w:sz="0" w:space="0" w:color="auto"/>
                                    <w:left w:val="none" w:sz="0" w:space="0" w:color="auto"/>
                                    <w:bottom w:val="none" w:sz="0" w:space="0" w:color="auto"/>
                                    <w:right w:val="none" w:sz="0" w:space="0" w:color="auto"/>
                                  </w:divBdr>
                                  <w:divsChild>
                                    <w:div w:id="1863544232">
                                      <w:marLeft w:val="0"/>
                                      <w:marRight w:val="0"/>
                                      <w:marTop w:val="0"/>
                                      <w:marBottom w:val="0"/>
                                      <w:divBdr>
                                        <w:top w:val="none" w:sz="0" w:space="0" w:color="auto"/>
                                        <w:left w:val="none" w:sz="0" w:space="0" w:color="auto"/>
                                        <w:bottom w:val="none" w:sz="0" w:space="0" w:color="auto"/>
                                        <w:right w:val="none" w:sz="0" w:space="0" w:color="auto"/>
                                      </w:divBdr>
                                      <w:divsChild>
                                        <w:div w:id="1069884738">
                                          <w:marLeft w:val="0"/>
                                          <w:marRight w:val="0"/>
                                          <w:marTop w:val="0"/>
                                          <w:marBottom w:val="0"/>
                                          <w:divBdr>
                                            <w:top w:val="none" w:sz="0" w:space="0" w:color="auto"/>
                                            <w:left w:val="none" w:sz="0" w:space="0" w:color="auto"/>
                                            <w:bottom w:val="none" w:sz="0" w:space="0" w:color="auto"/>
                                            <w:right w:val="none" w:sz="0" w:space="0" w:color="auto"/>
                                          </w:divBdr>
                                          <w:divsChild>
                                            <w:div w:id="2018385213">
                                              <w:marLeft w:val="0"/>
                                              <w:marRight w:val="0"/>
                                              <w:marTop w:val="0"/>
                                              <w:marBottom w:val="0"/>
                                              <w:divBdr>
                                                <w:top w:val="none" w:sz="0" w:space="0" w:color="auto"/>
                                                <w:left w:val="none" w:sz="0" w:space="0" w:color="auto"/>
                                                <w:bottom w:val="none" w:sz="0" w:space="0" w:color="auto"/>
                                                <w:right w:val="none" w:sz="0" w:space="0" w:color="auto"/>
                                              </w:divBdr>
                                              <w:divsChild>
                                                <w:div w:id="1928072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7144220">
      <w:bodyDiv w:val="1"/>
      <w:marLeft w:val="0"/>
      <w:marRight w:val="0"/>
      <w:marTop w:val="0"/>
      <w:marBottom w:val="0"/>
      <w:divBdr>
        <w:top w:val="none" w:sz="0" w:space="0" w:color="auto"/>
        <w:left w:val="none" w:sz="0" w:space="0" w:color="auto"/>
        <w:bottom w:val="none" w:sz="0" w:space="0" w:color="auto"/>
        <w:right w:val="none" w:sz="0" w:space="0" w:color="auto"/>
      </w:divBdr>
      <w:divsChild>
        <w:div w:id="1390150995">
          <w:marLeft w:val="0"/>
          <w:marRight w:val="0"/>
          <w:marTop w:val="0"/>
          <w:marBottom w:val="0"/>
          <w:divBdr>
            <w:top w:val="none" w:sz="0" w:space="0" w:color="auto"/>
            <w:left w:val="none" w:sz="0" w:space="0" w:color="auto"/>
            <w:bottom w:val="none" w:sz="0" w:space="0" w:color="auto"/>
            <w:right w:val="none" w:sz="0" w:space="0" w:color="auto"/>
          </w:divBdr>
          <w:divsChild>
            <w:div w:id="634601775">
              <w:marLeft w:val="0"/>
              <w:marRight w:val="0"/>
              <w:marTop w:val="0"/>
              <w:marBottom w:val="0"/>
              <w:divBdr>
                <w:top w:val="none" w:sz="0" w:space="0" w:color="auto"/>
                <w:left w:val="none" w:sz="0" w:space="0" w:color="auto"/>
                <w:bottom w:val="none" w:sz="0" w:space="0" w:color="auto"/>
                <w:right w:val="none" w:sz="0" w:space="0" w:color="auto"/>
              </w:divBdr>
              <w:divsChild>
                <w:div w:id="1465078747">
                  <w:marLeft w:val="0"/>
                  <w:marRight w:val="0"/>
                  <w:marTop w:val="0"/>
                  <w:marBottom w:val="0"/>
                  <w:divBdr>
                    <w:top w:val="none" w:sz="0" w:space="0" w:color="auto"/>
                    <w:left w:val="none" w:sz="0" w:space="0" w:color="auto"/>
                    <w:bottom w:val="none" w:sz="0" w:space="0" w:color="auto"/>
                    <w:right w:val="none" w:sz="0" w:space="0" w:color="auto"/>
                  </w:divBdr>
                  <w:divsChild>
                    <w:div w:id="753287595">
                      <w:marLeft w:val="0"/>
                      <w:marRight w:val="0"/>
                      <w:marTop w:val="0"/>
                      <w:marBottom w:val="0"/>
                      <w:divBdr>
                        <w:top w:val="none" w:sz="0" w:space="0" w:color="auto"/>
                        <w:left w:val="none" w:sz="0" w:space="0" w:color="auto"/>
                        <w:bottom w:val="none" w:sz="0" w:space="0" w:color="auto"/>
                        <w:right w:val="none" w:sz="0" w:space="0" w:color="auto"/>
                      </w:divBdr>
                      <w:divsChild>
                        <w:div w:id="1128739004">
                          <w:marLeft w:val="0"/>
                          <w:marRight w:val="0"/>
                          <w:marTop w:val="0"/>
                          <w:marBottom w:val="0"/>
                          <w:divBdr>
                            <w:top w:val="none" w:sz="0" w:space="0" w:color="auto"/>
                            <w:left w:val="none" w:sz="0" w:space="0" w:color="auto"/>
                            <w:bottom w:val="none" w:sz="0" w:space="0" w:color="auto"/>
                            <w:right w:val="none" w:sz="0" w:space="0" w:color="auto"/>
                          </w:divBdr>
                          <w:divsChild>
                            <w:div w:id="1492870706">
                              <w:marLeft w:val="0"/>
                              <w:marRight w:val="0"/>
                              <w:marTop w:val="0"/>
                              <w:marBottom w:val="0"/>
                              <w:divBdr>
                                <w:top w:val="none" w:sz="0" w:space="0" w:color="auto"/>
                                <w:left w:val="none" w:sz="0" w:space="0" w:color="auto"/>
                                <w:bottom w:val="none" w:sz="0" w:space="0" w:color="auto"/>
                                <w:right w:val="none" w:sz="0" w:space="0" w:color="auto"/>
                              </w:divBdr>
                              <w:divsChild>
                                <w:div w:id="1603764058">
                                  <w:marLeft w:val="0"/>
                                  <w:marRight w:val="0"/>
                                  <w:marTop w:val="0"/>
                                  <w:marBottom w:val="0"/>
                                  <w:divBdr>
                                    <w:top w:val="none" w:sz="0" w:space="0" w:color="auto"/>
                                    <w:left w:val="none" w:sz="0" w:space="0" w:color="auto"/>
                                    <w:bottom w:val="none" w:sz="0" w:space="0" w:color="auto"/>
                                    <w:right w:val="none" w:sz="0" w:space="0" w:color="auto"/>
                                  </w:divBdr>
                                  <w:divsChild>
                                    <w:div w:id="1546062584">
                                      <w:marLeft w:val="0"/>
                                      <w:marRight w:val="0"/>
                                      <w:marTop w:val="0"/>
                                      <w:marBottom w:val="0"/>
                                      <w:divBdr>
                                        <w:top w:val="none" w:sz="0" w:space="0" w:color="auto"/>
                                        <w:left w:val="none" w:sz="0" w:space="0" w:color="auto"/>
                                        <w:bottom w:val="none" w:sz="0" w:space="0" w:color="auto"/>
                                        <w:right w:val="none" w:sz="0" w:space="0" w:color="auto"/>
                                      </w:divBdr>
                                      <w:divsChild>
                                        <w:div w:id="435105054">
                                          <w:marLeft w:val="0"/>
                                          <w:marRight w:val="0"/>
                                          <w:marTop w:val="0"/>
                                          <w:marBottom w:val="0"/>
                                          <w:divBdr>
                                            <w:top w:val="none" w:sz="0" w:space="0" w:color="auto"/>
                                            <w:left w:val="none" w:sz="0" w:space="0" w:color="auto"/>
                                            <w:bottom w:val="none" w:sz="0" w:space="0" w:color="auto"/>
                                            <w:right w:val="none" w:sz="0" w:space="0" w:color="auto"/>
                                          </w:divBdr>
                                          <w:divsChild>
                                            <w:div w:id="1575895465">
                                              <w:marLeft w:val="0"/>
                                              <w:marRight w:val="0"/>
                                              <w:marTop w:val="0"/>
                                              <w:marBottom w:val="0"/>
                                              <w:divBdr>
                                                <w:top w:val="none" w:sz="0" w:space="0" w:color="auto"/>
                                                <w:left w:val="none" w:sz="0" w:space="0" w:color="auto"/>
                                                <w:bottom w:val="none" w:sz="0" w:space="0" w:color="auto"/>
                                                <w:right w:val="none" w:sz="0" w:space="0" w:color="auto"/>
                                              </w:divBdr>
                                              <w:divsChild>
                                                <w:div w:id="82532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35822589">
      <w:bodyDiv w:val="1"/>
      <w:marLeft w:val="0"/>
      <w:marRight w:val="0"/>
      <w:marTop w:val="0"/>
      <w:marBottom w:val="0"/>
      <w:divBdr>
        <w:top w:val="none" w:sz="0" w:space="0" w:color="auto"/>
        <w:left w:val="none" w:sz="0" w:space="0" w:color="auto"/>
        <w:bottom w:val="none" w:sz="0" w:space="0" w:color="auto"/>
        <w:right w:val="none" w:sz="0" w:space="0" w:color="auto"/>
      </w:divBdr>
      <w:divsChild>
        <w:div w:id="2050640836">
          <w:marLeft w:val="0"/>
          <w:marRight w:val="0"/>
          <w:marTop w:val="0"/>
          <w:marBottom w:val="0"/>
          <w:divBdr>
            <w:top w:val="none" w:sz="0" w:space="0" w:color="auto"/>
            <w:left w:val="none" w:sz="0" w:space="0" w:color="auto"/>
            <w:bottom w:val="none" w:sz="0" w:space="0" w:color="auto"/>
            <w:right w:val="none" w:sz="0" w:space="0" w:color="auto"/>
          </w:divBdr>
          <w:divsChild>
            <w:div w:id="1346790373">
              <w:marLeft w:val="0"/>
              <w:marRight w:val="0"/>
              <w:marTop w:val="0"/>
              <w:marBottom w:val="0"/>
              <w:divBdr>
                <w:top w:val="none" w:sz="0" w:space="0" w:color="auto"/>
                <w:left w:val="none" w:sz="0" w:space="0" w:color="auto"/>
                <w:bottom w:val="none" w:sz="0" w:space="0" w:color="auto"/>
                <w:right w:val="none" w:sz="0" w:space="0" w:color="auto"/>
              </w:divBdr>
              <w:divsChild>
                <w:div w:id="967248889">
                  <w:marLeft w:val="0"/>
                  <w:marRight w:val="0"/>
                  <w:marTop w:val="0"/>
                  <w:marBottom w:val="0"/>
                  <w:divBdr>
                    <w:top w:val="none" w:sz="0" w:space="0" w:color="auto"/>
                    <w:left w:val="none" w:sz="0" w:space="0" w:color="auto"/>
                    <w:bottom w:val="none" w:sz="0" w:space="0" w:color="auto"/>
                    <w:right w:val="none" w:sz="0" w:space="0" w:color="auto"/>
                  </w:divBdr>
                  <w:divsChild>
                    <w:div w:id="1030107161">
                      <w:marLeft w:val="0"/>
                      <w:marRight w:val="0"/>
                      <w:marTop w:val="0"/>
                      <w:marBottom w:val="0"/>
                      <w:divBdr>
                        <w:top w:val="none" w:sz="0" w:space="0" w:color="auto"/>
                        <w:left w:val="none" w:sz="0" w:space="0" w:color="auto"/>
                        <w:bottom w:val="none" w:sz="0" w:space="0" w:color="auto"/>
                        <w:right w:val="none" w:sz="0" w:space="0" w:color="auto"/>
                      </w:divBdr>
                      <w:divsChild>
                        <w:div w:id="1082795896">
                          <w:marLeft w:val="0"/>
                          <w:marRight w:val="0"/>
                          <w:marTop w:val="0"/>
                          <w:marBottom w:val="0"/>
                          <w:divBdr>
                            <w:top w:val="none" w:sz="0" w:space="0" w:color="auto"/>
                            <w:left w:val="none" w:sz="0" w:space="0" w:color="auto"/>
                            <w:bottom w:val="none" w:sz="0" w:space="0" w:color="auto"/>
                            <w:right w:val="none" w:sz="0" w:space="0" w:color="auto"/>
                          </w:divBdr>
                          <w:divsChild>
                            <w:div w:id="447965913">
                              <w:marLeft w:val="0"/>
                              <w:marRight w:val="0"/>
                              <w:marTop w:val="0"/>
                              <w:marBottom w:val="0"/>
                              <w:divBdr>
                                <w:top w:val="none" w:sz="0" w:space="0" w:color="auto"/>
                                <w:left w:val="none" w:sz="0" w:space="0" w:color="auto"/>
                                <w:bottom w:val="none" w:sz="0" w:space="0" w:color="auto"/>
                                <w:right w:val="none" w:sz="0" w:space="0" w:color="auto"/>
                              </w:divBdr>
                              <w:divsChild>
                                <w:div w:id="1483349722">
                                  <w:marLeft w:val="0"/>
                                  <w:marRight w:val="0"/>
                                  <w:marTop w:val="0"/>
                                  <w:marBottom w:val="0"/>
                                  <w:divBdr>
                                    <w:top w:val="none" w:sz="0" w:space="0" w:color="auto"/>
                                    <w:left w:val="none" w:sz="0" w:space="0" w:color="auto"/>
                                    <w:bottom w:val="none" w:sz="0" w:space="0" w:color="auto"/>
                                    <w:right w:val="none" w:sz="0" w:space="0" w:color="auto"/>
                                  </w:divBdr>
                                  <w:divsChild>
                                    <w:div w:id="2058815304">
                                      <w:marLeft w:val="0"/>
                                      <w:marRight w:val="0"/>
                                      <w:marTop w:val="0"/>
                                      <w:marBottom w:val="0"/>
                                      <w:divBdr>
                                        <w:top w:val="none" w:sz="0" w:space="0" w:color="auto"/>
                                        <w:left w:val="none" w:sz="0" w:space="0" w:color="auto"/>
                                        <w:bottom w:val="none" w:sz="0" w:space="0" w:color="auto"/>
                                        <w:right w:val="none" w:sz="0" w:space="0" w:color="auto"/>
                                      </w:divBdr>
                                      <w:divsChild>
                                        <w:div w:id="2146464786">
                                          <w:marLeft w:val="0"/>
                                          <w:marRight w:val="0"/>
                                          <w:marTop w:val="0"/>
                                          <w:marBottom w:val="0"/>
                                          <w:divBdr>
                                            <w:top w:val="none" w:sz="0" w:space="0" w:color="auto"/>
                                            <w:left w:val="none" w:sz="0" w:space="0" w:color="auto"/>
                                            <w:bottom w:val="none" w:sz="0" w:space="0" w:color="auto"/>
                                            <w:right w:val="none" w:sz="0" w:space="0" w:color="auto"/>
                                          </w:divBdr>
                                          <w:divsChild>
                                            <w:div w:id="528564265">
                                              <w:marLeft w:val="0"/>
                                              <w:marRight w:val="0"/>
                                              <w:marTop w:val="0"/>
                                              <w:marBottom w:val="0"/>
                                              <w:divBdr>
                                                <w:top w:val="none" w:sz="0" w:space="0" w:color="auto"/>
                                                <w:left w:val="none" w:sz="0" w:space="0" w:color="auto"/>
                                                <w:bottom w:val="none" w:sz="0" w:space="0" w:color="auto"/>
                                                <w:right w:val="none" w:sz="0" w:space="0" w:color="auto"/>
                                              </w:divBdr>
                                              <w:divsChild>
                                                <w:div w:id="67850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63424253">
      <w:bodyDiv w:val="1"/>
      <w:marLeft w:val="0"/>
      <w:marRight w:val="0"/>
      <w:marTop w:val="0"/>
      <w:marBottom w:val="0"/>
      <w:divBdr>
        <w:top w:val="none" w:sz="0" w:space="0" w:color="auto"/>
        <w:left w:val="none" w:sz="0" w:space="0" w:color="auto"/>
        <w:bottom w:val="none" w:sz="0" w:space="0" w:color="auto"/>
        <w:right w:val="none" w:sz="0" w:space="0" w:color="auto"/>
      </w:divBdr>
      <w:divsChild>
        <w:div w:id="1291937681">
          <w:marLeft w:val="0"/>
          <w:marRight w:val="0"/>
          <w:marTop w:val="0"/>
          <w:marBottom w:val="0"/>
          <w:divBdr>
            <w:top w:val="none" w:sz="0" w:space="0" w:color="auto"/>
            <w:left w:val="none" w:sz="0" w:space="0" w:color="auto"/>
            <w:bottom w:val="none" w:sz="0" w:space="0" w:color="auto"/>
            <w:right w:val="none" w:sz="0" w:space="0" w:color="auto"/>
          </w:divBdr>
          <w:divsChild>
            <w:div w:id="1808083119">
              <w:marLeft w:val="0"/>
              <w:marRight w:val="0"/>
              <w:marTop w:val="0"/>
              <w:marBottom w:val="0"/>
              <w:divBdr>
                <w:top w:val="none" w:sz="0" w:space="0" w:color="auto"/>
                <w:left w:val="none" w:sz="0" w:space="0" w:color="auto"/>
                <w:bottom w:val="none" w:sz="0" w:space="0" w:color="auto"/>
                <w:right w:val="none" w:sz="0" w:space="0" w:color="auto"/>
              </w:divBdr>
              <w:divsChild>
                <w:div w:id="1034965501">
                  <w:marLeft w:val="0"/>
                  <w:marRight w:val="0"/>
                  <w:marTop w:val="0"/>
                  <w:marBottom w:val="0"/>
                  <w:divBdr>
                    <w:top w:val="none" w:sz="0" w:space="0" w:color="auto"/>
                    <w:left w:val="none" w:sz="0" w:space="0" w:color="auto"/>
                    <w:bottom w:val="none" w:sz="0" w:space="0" w:color="auto"/>
                    <w:right w:val="none" w:sz="0" w:space="0" w:color="auto"/>
                  </w:divBdr>
                  <w:divsChild>
                    <w:div w:id="1719084900">
                      <w:marLeft w:val="0"/>
                      <w:marRight w:val="0"/>
                      <w:marTop w:val="0"/>
                      <w:marBottom w:val="0"/>
                      <w:divBdr>
                        <w:top w:val="none" w:sz="0" w:space="0" w:color="auto"/>
                        <w:left w:val="none" w:sz="0" w:space="0" w:color="auto"/>
                        <w:bottom w:val="none" w:sz="0" w:space="0" w:color="auto"/>
                        <w:right w:val="none" w:sz="0" w:space="0" w:color="auto"/>
                      </w:divBdr>
                      <w:divsChild>
                        <w:div w:id="90204433">
                          <w:marLeft w:val="0"/>
                          <w:marRight w:val="0"/>
                          <w:marTop w:val="0"/>
                          <w:marBottom w:val="0"/>
                          <w:divBdr>
                            <w:top w:val="none" w:sz="0" w:space="0" w:color="auto"/>
                            <w:left w:val="none" w:sz="0" w:space="0" w:color="auto"/>
                            <w:bottom w:val="none" w:sz="0" w:space="0" w:color="auto"/>
                            <w:right w:val="none" w:sz="0" w:space="0" w:color="auto"/>
                          </w:divBdr>
                          <w:divsChild>
                            <w:div w:id="517043278">
                              <w:marLeft w:val="0"/>
                              <w:marRight w:val="0"/>
                              <w:marTop w:val="0"/>
                              <w:marBottom w:val="0"/>
                              <w:divBdr>
                                <w:top w:val="none" w:sz="0" w:space="0" w:color="auto"/>
                                <w:left w:val="none" w:sz="0" w:space="0" w:color="auto"/>
                                <w:bottom w:val="none" w:sz="0" w:space="0" w:color="auto"/>
                                <w:right w:val="none" w:sz="0" w:space="0" w:color="auto"/>
                              </w:divBdr>
                              <w:divsChild>
                                <w:div w:id="1684476773">
                                  <w:marLeft w:val="0"/>
                                  <w:marRight w:val="0"/>
                                  <w:marTop w:val="0"/>
                                  <w:marBottom w:val="0"/>
                                  <w:divBdr>
                                    <w:top w:val="none" w:sz="0" w:space="0" w:color="auto"/>
                                    <w:left w:val="none" w:sz="0" w:space="0" w:color="auto"/>
                                    <w:bottom w:val="none" w:sz="0" w:space="0" w:color="auto"/>
                                    <w:right w:val="none" w:sz="0" w:space="0" w:color="auto"/>
                                  </w:divBdr>
                                  <w:divsChild>
                                    <w:div w:id="1936092650">
                                      <w:marLeft w:val="0"/>
                                      <w:marRight w:val="0"/>
                                      <w:marTop w:val="0"/>
                                      <w:marBottom w:val="0"/>
                                      <w:divBdr>
                                        <w:top w:val="none" w:sz="0" w:space="0" w:color="auto"/>
                                        <w:left w:val="none" w:sz="0" w:space="0" w:color="auto"/>
                                        <w:bottom w:val="none" w:sz="0" w:space="0" w:color="auto"/>
                                        <w:right w:val="none" w:sz="0" w:space="0" w:color="auto"/>
                                      </w:divBdr>
                                      <w:divsChild>
                                        <w:div w:id="898707028">
                                          <w:marLeft w:val="0"/>
                                          <w:marRight w:val="0"/>
                                          <w:marTop w:val="0"/>
                                          <w:marBottom w:val="0"/>
                                          <w:divBdr>
                                            <w:top w:val="none" w:sz="0" w:space="0" w:color="auto"/>
                                            <w:left w:val="none" w:sz="0" w:space="0" w:color="auto"/>
                                            <w:bottom w:val="none" w:sz="0" w:space="0" w:color="auto"/>
                                            <w:right w:val="none" w:sz="0" w:space="0" w:color="auto"/>
                                          </w:divBdr>
                                          <w:divsChild>
                                            <w:div w:id="1144079666">
                                              <w:marLeft w:val="0"/>
                                              <w:marRight w:val="0"/>
                                              <w:marTop w:val="0"/>
                                              <w:marBottom w:val="0"/>
                                              <w:divBdr>
                                                <w:top w:val="none" w:sz="0" w:space="0" w:color="auto"/>
                                                <w:left w:val="none" w:sz="0" w:space="0" w:color="auto"/>
                                                <w:bottom w:val="none" w:sz="0" w:space="0" w:color="auto"/>
                                                <w:right w:val="none" w:sz="0" w:space="0" w:color="auto"/>
                                              </w:divBdr>
                                              <w:divsChild>
                                                <w:div w:id="77216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04734194">
      <w:bodyDiv w:val="1"/>
      <w:marLeft w:val="0"/>
      <w:marRight w:val="0"/>
      <w:marTop w:val="0"/>
      <w:marBottom w:val="0"/>
      <w:divBdr>
        <w:top w:val="none" w:sz="0" w:space="0" w:color="auto"/>
        <w:left w:val="none" w:sz="0" w:space="0" w:color="auto"/>
        <w:bottom w:val="none" w:sz="0" w:space="0" w:color="auto"/>
        <w:right w:val="none" w:sz="0" w:space="0" w:color="auto"/>
      </w:divBdr>
      <w:divsChild>
        <w:div w:id="2140564547">
          <w:marLeft w:val="0"/>
          <w:marRight w:val="0"/>
          <w:marTop w:val="0"/>
          <w:marBottom w:val="0"/>
          <w:divBdr>
            <w:top w:val="none" w:sz="0" w:space="0" w:color="auto"/>
            <w:left w:val="none" w:sz="0" w:space="0" w:color="auto"/>
            <w:bottom w:val="none" w:sz="0" w:space="0" w:color="auto"/>
            <w:right w:val="none" w:sz="0" w:space="0" w:color="auto"/>
          </w:divBdr>
          <w:divsChild>
            <w:div w:id="161549099">
              <w:marLeft w:val="0"/>
              <w:marRight w:val="0"/>
              <w:marTop w:val="0"/>
              <w:marBottom w:val="0"/>
              <w:divBdr>
                <w:top w:val="none" w:sz="0" w:space="0" w:color="auto"/>
                <w:left w:val="none" w:sz="0" w:space="0" w:color="auto"/>
                <w:bottom w:val="none" w:sz="0" w:space="0" w:color="auto"/>
                <w:right w:val="none" w:sz="0" w:space="0" w:color="auto"/>
              </w:divBdr>
              <w:divsChild>
                <w:div w:id="800463871">
                  <w:marLeft w:val="0"/>
                  <w:marRight w:val="0"/>
                  <w:marTop w:val="0"/>
                  <w:marBottom w:val="0"/>
                  <w:divBdr>
                    <w:top w:val="none" w:sz="0" w:space="0" w:color="auto"/>
                    <w:left w:val="none" w:sz="0" w:space="0" w:color="auto"/>
                    <w:bottom w:val="none" w:sz="0" w:space="0" w:color="auto"/>
                    <w:right w:val="none" w:sz="0" w:space="0" w:color="auto"/>
                  </w:divBdr>
                  <w:divsChild>
                    <w:div w:id="1868910629">
                      <w:marLeft w:val="0"/>
                      <w:marRight w:val="0"/>
                      <w:marTop w:val="0"/>
                      <w:marBottom w:val="0"/>
                      <w:divBdr>
                        <w:top w:val="none" w:sz="0" w:space="0" w:color="auto"/>
                        <w:left w:val="none" w:sz="0" w:space="0" w:color="auto"/>
                        <w:bottom w:val="none" w:sz="0" w:space="0" w:color="auto"/>
                        <w:right w:val="none" w:sz="0" w:space="0" w:color="auto"/>
                      </w:divBdr>
                      <w:divsChild>
                        <w:div w:id="672537758">
                          <w:marLeft w:val="0"/>
                          <w:marRight w:val="0"/>
                          <w:marTop w:val="0"/>
                          <w:marBottom w:val="0"/>
                          <w:divBdr>
                            <w:top w:val="none" w:sz="0" w:space="0" w:color="auto"/>
                            <w:left w:val="none" w:sz="0" w:space="0" w:color="auto"/>
                            <w:bottom w:val="none" w:sz="0" w:space="0" w:color="auto"/>
                            <w:right w:val="none" w:sz="0" w:space="0" w:color="auto"/>
                          </w:divBdr>
                          <w:divsChild>
                            <w:div w:id="955795665">
                              <w:marLeft w:val="0"/>
                              <w:marRight w:val="0"/>
                              <w:marTop w:val="0"/>
                              <w:marBottom w:val="0"/>
                              <w:divBdr>
                                <w:top w:val="none" w:sz="0" w:space="0" w:color="auto"/>
                                <w:left w:val="none" w:sz="0" w:space="0" w:color="auto"/>
                                <w:bottom w:val="none" w:sz="0" w:space="0" w:color="auto"/>
                                <w:right w:val="none" w:sz="0" w:space="0" w:color="auto"/>
                              </w:divBdr>
                              <w:divsChild>
                                <w:div w:id="431167398">
                                  <w:marLeft w:val="0"/>
                                  <w:marRight w:val="0"/>
                                  <w:marTop w:val="0"/>
                                  <w:marBottom w:val="0"/>
                                  <w:divBdr>
                                    <w:top w:val="none" w:sz="0" w:space="0" w:color="auto"/>
                                    <w:left w:val="none" w:sz="0" w:space="0" w:color="auto"/>
                                    <w:bottom w:val="none" w:sz="0" w:space="0" w:color="auto"/>
                                    <w:right w:val="none" w:sz="0" w:space="0" w:color="auto"/>
                                  </w:divBdr>
                                  <w:divsChild>
                                    <w:div w:id="426311904">
                                      <w:marLeft w:val="0"/>
                                      <w:marRight w:val="0"/>
                                      <w:marTop w:val="0"/>
                                      <w:marBottom w:val="0"/>
                                      <w:divBdr>
                                        <w:top w:val="none" w:sz="0" w:space="0" w:color="auto"/>
                                        <w:left w:val="none" w:sz="0" w:space="0" w:color="auto"/>
                                        <w:bottom w:val="none" w:sz="0" w:space="0" w:color="auto"/>
                                        <w:right w:val="none" w:sz="0" w:space="0" w:color="auto"/>
                                      </w:divBdr>
                                      <w:divsChild>
                                        <w:div w:id="292298388">
                                          <w:marLeft w:val="0"/>
                                          <w:marRight w:val="0"/>
                                          <w:marTop w:val="0"/>
                                          <w:marBottom w:val="0"/>
                                          <w:divBdr>
                                            <w:top w:val="none" w:sz="0" w:space="0" w:color="auto"/>
                                            <w:left w:val="none" w:sz="0" w:space="0" w:color="auto"/>
                                            <w:bottom w:val="none" w:sz="0" w:space="0" w:color="auto"/>
                                            <w:right w:val="none" w:sz="0" w:space="0" w:color="auto"/>
                                          </w:divBdr>
                                          <w:divsChild>
                                            <w:div w:id="2063823734">
                                              <w:marLeft w:val="0"/>
                                              <w:marRight w:val="0"/>
                                              <w:marTop w:val="0"/>
                                              <w:marBottom w:val="0"/>
                                              <w:divBdr>
                                                <w:top w:val="none" w:sz="0" w:space="0" w:color="auto"/>
                                                <w:left w:val="none" w:sz="0" w:space="0" w:color="auto"/>
                                                <w:bottom w:val="none" w:sz="0" w:space="0" w:color="auto"/>
                                                <w:right w:val="none" w:sz="0" w:space="0" w:color="auto"/>
                                              </w:divBdr>
                                              <w:divsChild>
                                                <w:div w:id="1236622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635203">
      <w:bodyDiv w:val="1"/>
      <w:marLeft w:val="0"/>
      <w:marRight w:val="0"/>
      <w:marTop w:val="0"/>
      <w:marBottom w:val="0"/>
      <w:divBdr>
        <w:top w:val="none" w:sz="0" w:space="0" w:color="auto"/>
        <w:left w:val="none" w:sz="0" w:space="0" w:color="auto"/>
        <w:bottom w:val="none" w:sz="0" w:space="0" w:color="auto"/>
        <w:right w:val="none" w:sz="0" w:space="0" w:color="auto"/>
      </w:divBdr>
      <w:divsChild>
        <w:div w:id="368654013">
          <w:marLeft w:val="0"/>
          <w:marRight w:val="0"/>
          <w:marTop w:val="0"/>
          <w:marBottom w:val="0"/>
          <w:divBdr>
            <w:top w:val="none" w:sz="0" w:space="0" w:color="auto"/>
            <w:left w:val="none" w:sz="0" w:space="0" w:color="auto"/>
            <w:bottom w:val="none" w:sz="0" w:space="0" w:color="auto"/>
            <w:right w:val="none" w:sz="0" w:space="0" w:color="auto"/>
          </w:divBdr>
          <w:divsChild>
            <w:div w:id="377776446">
              <w:marLeft w:val="0"/>
              <w:marRight w:val="0"/>
              <w:marTop w:val="0"/>
              <w:marBottom w:val="0"/>
              <w:divBdr>
                <w:top w:val="none" w:sz="0" w:space="0" w:color="auto"/>
                <w:left w:val="none" w:sz="0" w:space="0" w:color="auto"/>
                <w:bottom w:val="none" w:sz="0" w:space="0" w:color="auto"/>
                <w:right w:val="none" w:sz="0" w:space="0" w:color="auto"/>
              </w:divBdr>
              <w:divsChild>
                <w:div w:id="1854221199">
                  <w:marLeft w:val="0"/>
                  <w:marRight w:val="0"/>
                  <w:marTop w:val="0"/>
                  <w:marBottom w:val="0"/>
                  <w:divBdr>
                    <w:top w:val="none" w:sz="0" w:space="0" w:color="auto"/>
                    <w:left w:val="none" w:sz="0" w:space="0" w:color="auto"/>
                    <w:bottom w:val="none" w:sz="0" w:space="0" w:color="auto"/>
                    <w:right w:val="none" w:sz="0" w:space="0" w:color="auto"/>
                  </w:divBdr>
                  <w:divsChild>
                    <w:div w:id="946159340">
                      <w:marLeft w:val="0"/>
                      <w:marRight w:val="0"/>
                      <w:marTop w:val="0"/>
                      <w:marBottom w:val="0"/>
                      <w:divBdr>
                        <w:top w:val="none" w:sz="0" w:space="0" w:color="auto"/>
                        <w:left w:val="none" w:sz="0" w:space="0" w:color="auto"/>
                        <w:bottom w:val="none" w:sz="0" w:space="0" w:color="auto"/>
                        <w:right w:val="none" w:sz="0" w:space="0" w:color="auto"/>
                      </w:divBdr>
                      <w:divsChild>
                        <w:div w:id="1635718777">
                          <w:marLeft w:val="0"/>
                          <w:marRight w:val="0"/>
                          <w:marTop w:val="0"/>
                          <w:marBottom w:val="0"/>
                          <w:divBdr>
                            <w:top w:val="none" w:sz="0" w:space="0" w:color="auto"/>
                            <w:left w:val="none" w:sz="0" w:space="0" w:color="auto"/>
                            <w:bottom w:val="none" w:sz="0" w:space="0" w:color="auto"/>
                            <w:right w:val="none" w:sz="0" w:space="0" w:color="auto"/>
                          </w:divBdr>
                          <w:divsChild>
                            <w:div w:id="486630036">
                              <w:marLeft w:val="0"/>
                              <w:marRight w:val="0"/>
                              <w:marTop w:val="0"/>
                              <w:marBottom w:val="0"/>
                              <w:divBdr>
                                <w:top w:val="none" w:sz="0" w:space="0" w:color="auto"/>
                                <w:left w:val="none" w:sz="0" w:space="0" w:color="auto"/>
                                <w:bottom w:val="none" w:sz="0" w:space="0" w:color="auto"/>
                                <w:right w:val="none" w:sz="0" w:space="0" w:color="auto"/>
                              </w:divBdr>
                              <w:divsChild>
                                <w:div w:id="1217280138">
                                  <w:marLeft w:val="0"/>
                                  <w:marRight w:val="0"/>
                                  <w:marTop w:val="0"/>
                                  <w:marBottom w:val="0"/>
                                  <w:divBdr>
                                    <w:top w:val="none" w:sz="0" w:space="0" w:color="auto"/>
                                    <w:left w:val="none" w:sz="0" w:space="0" w:color="auto"/>
                                    <w:bottom w:val="none" w:sz="0" w:space="0" w:color="auto"/>
                                    <w:right w:val="none" w:sz="0" w:space="0" w:color="auto"/>
                                  </w:divBdr>
                                  <w:divsChild>
                                    <w:div w:id="1460489066">
                                      <w:marLeft w:val="0"/>
                                      <w:marRight w:val="0"/>
                                      <w:marTop w:val="0"/>
                                      <w:marBottom w:val="0"/>
                                      <w:divBdr>
                                        <w:top w:val="none" w:sz="0" w:space="0" w:color="auto"/>
                                        <w:left w:val="none" w:sz="0" w:space="0" w:color="auto"/>
                                        <w:bottom w:val="none" w:sz="0" w:space="0" w:color="auto"/>
                                        <w:right w:val="none" w:sz="0" w:space="0" w:color="auto"/>
                                      </w:divBdr>
                                      <w:divsChild>
                                        <w:div w:id="1161509691">
                                          <w:marLeft w:val="0"/>
                                          <w:marRight w:val="0"/>
                                          <w:marTop w:val="0"/>
                                          <w:marBottom w:val="0"/>
                                          <w:divBdr>
                                            <w:top w:val="none" w:sz="0" w:space="0" w:color="auto"/>
                                            <w:left w:val="none" w:sz="0" w:space="0" w:color="auto"/>
                                            <w:bottom w:val="none" w:sz="0" w:space="0" w:color="auto"/>
                                            <w:right w:val="none" w:sz="0" w:space="0" w:color="auto"/>
                                          </w:divBdr>
                                          <w:divsChild>
                                            <w:div w:id="1354111510">
                                              <w:marLeft w:val="0"/>
                                              <w:marRight w:val="0"/>
                                              <w:marTop w:val="0"/>
                                              <w:marBottom w:val="0"/>
                                              <w:divBdr>
                                                <w:top w:val="none" w:sz="0" w:space="0" w:color="auto"/>
                                                <w:left w:val="none" w:sz="0" w:space="0" w:color="auto"/>
                                                <w:bottom w:val="none" w:sz="0" w:space="0" w:color="auto"/>
                                                <w:right w:val="none" w:sz="0" w:space="0" w:color="auto"/>
                                              </w:divBdr>
                                              <w:divsChild>
                                                <w:div w:id="144161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1296876">
      <w:bodyDiv w:val="1"/>
      <w:marLeft w:val="0"/>
      <w:marRight w:val="0"/>
      <w:marTop w:val="0"/>
      <w:marBottom w:val="0"/>
      <w:divBdr>
        <w:top w:val="none" w:sz="0" w:space="0" w:color="auto"/>
        <w:left w:val="none" w:sz="0" w:space="0" w:color="auto"/>
        <w:bottom w:val="none" w:sz="0" w:space="0" w:color="auto"/>
        <w:right w:val="none" w:sz="0" w:space="0" w:color="auto"/>
      </w:divBdr>
      <w:divsChild>
        <w:div w:id="1300107121">
          <w:marLeft w:val="0"/>
          <w:marRight w:val="0"/>
          <w:marTop w:val="0"/>
          <w:marBottom w:val="0"/>
          <w:divBdr>
            <w:top w:val="none" w:sz="0" w:space="0" w:color="auto"/>
            <w:left w:val="none" w:sz="0" w:space="0" w:color="auto"/>
            <w:bottom w:val="none" w:sz="0" w:space="0" w:color="auto"/>
            <w:right w:val="none" w:sz="0" w:space="0" w:color="auto"/>
          </w:divBdr>
          <w:divsChild>
            <w:div w:id="421336868">
              <w:marLeft w:val="0"/>
              <w:marRight w:val="0"/>
              <w:marTop w:val="0"/>
              <w:marBottom w:val="0"/>
              <w:divBdr>
                <w:top w:val="none" w:sz="0" w:space="0" w:color="auto"/>
                <w:left w:val="none" w:sz="0" w:space="0" w:color="auto"/>
                <w:bottom w:val="none" w:sz="0" w:space="0" w:color="auto"/>
                <w:right w:val="none" w:sz="0" w:space="0" w:color="auto"/>
              </w:divBdr>
              <w:divsChild>
                <w:div w:id="967856968">
                  <w:marLeft w:val="0"/>
                  <w:marRight w:val="0"/>
                  <w:marTop w:val="0"/>
                  <w:marBottom w:val="0"/>
                  <w:divBdr>
                    <w:top w:val="none" w:sz="0" w:space="0" w:color="auto"/>
                    <w:left w:val="none" w:sz="0" w:space="0" w:color="auto"/>
                    <w:bottom w:val="none" w:sz="0" w:space="0" w:color="auto"/>
                    <w:right w:val="none" w:sz="0" w:space="0" w:color="auto"/>
                  </w:divBdr>
                  <w:divsChild>
                    <w:div w:id="977535691">
                      <w:marLeft w:val="0"/>
                      <w:marRight w:val="0"/>
                      <w:marTop w:val="0"/>
                      <w:marBottom w:val="0"/>
                      <w:divBdr>
                        <w:top w:val="none" w:sz="0" w:space="0" w:color="auto"/>
                        <w:left w:val="none" w:sz="0" w:space="0" w:color="auto"/>
                        <w:bottom w:val="none" w:sz="0" w:space="0" w:color="auto"/>
                        <w:right w:val="none" w:sz="0" w:space="0" w:color="auto"/>
                      </w:divBdr>
                      <w:divsChild>
                        <w:div w:id="2020084458">
                          <w:marLeft w:val="0"/>
                          <w:marRight w:val="0"/>
                          <w:marTop w:val="0"/>
                          <w:marBottom w:val="0"/>
                          <w:divBdr>
                            <w:top w:val="none" w:sz="0" w:space="0" w:color="auto"/>
                            <w:left w:val="none" w:sz="0" w:space="0" w:color="auto"/>
                            <w:bottom w:val="none" w:sz="0" w:space="0" w:color="auto"/>
                            <w:right w:val="none" w:sz="0" w:space="0" w:color="auto"/>
                          </w:divBdr>
                          <w:divsChild>
                            <w:div w:id="968317311">
                              <w:marLeft w:val="0"/>
                              <w:marRight w:val="0"/>
                              <w:marTop w:val="0"/>
                              <w:marBottom w:val="0"/>
                              <w:divBdr>
                                <w:top w:val="none" w:sz="0" w:space="0" w:color="auto"/>
                                <w:left w:val="none" w:sz="0" w:space="0" w:color="auto"/>
                                <w:bottom w:val="none" w:sz="0" w:space="0" w:color="auto"/>
                                <w:right w:val="none" w:sz="0" w:space="0" w:color="auto"/>
                              </w:divBdr>
                              <w:divsChild>
                                <w:div w:id="542911896">
                                  <w:marLeft w:val="0"/>
                                  <w:marRight w:val="0"/>
                                  <w:marTop w:val="0"/>
                                  <w:marBottom w:val="0"/>
                                  <w:divBdr>
                                    <w:top w:val="none" w:sz="0" w:space="0" w:color="auto"/>
                                    <w:left w:val="none" w:sz="0" w:space="0" w:color="auto"/>
                                    <w:bottom w:val="none" w:sz="0" w:space="0" w:color="auto"/>
                                    <w:right w:val="none" w:sz="0" w:space="0" w:color="auto"/>
                                  </w:divBdr>
                                  <w:divsChild>
                                    <w:div w:id="26951208">
                                      <w:marLeft w:val="0"/>
                                      <w:marRight w:val="0"/>
                                      <w:marTop w:val="0"/>
                                      <w:marBottom w:val="0"/>
                                      <w:divBdr>
                                        <w:top w:val="none" w:sz="0" w:space="0" w:color="auto"/>
                                        <w:left w:val="none" w:sz="0" w:space="0" w:color="auto"/>
                                        <w:bottom w:val="none" w:sz="0" w:space="0" w:color="auto"/>
                                        <w:right w:val="none" w:sz="0" w:space="0" w:color="auto"/>
                                      </w:divBdr>
                                      <w:divsChild>
                                        <w:div w:id="1630355540">
                                          <w:marLeft w:val="0"/>
                                          <w:marRight w:val="0"/>
                                          <w:marTop w:val="0"/>
                                          <w:marBottom w:val="0"/>
                                          <w:divBdr>
                                            <w:top w:val="none" w:sz="0" w:space="0" w:color="auto"/>
                                            <w:left w:val="none" w:sz="0" w:space="0" w:color="auto"/>
                                            <w:bottom w:val="none" w:sz="0" w:space="0" w:color="auto"/>
                                            <w:right w:val="none" w:sz="0" w:space="0" w:color="auto"/>
                                          </w:divBdr>
                                          <w:divsChild>
                                            <w:div w:id="1632009544">
                                              <w:marLeft w:val="0"/>
                                              <w:marRight w:val="0"/>
                                              <w:marTop w:val="0"/>
                                              <w:marBottom w:val="0"/>
                                              <w:divBdr>
                                                <w:top w:val="none" w:sz="0" w:space="0" w:color="auto"/>
                                                <w:left w:val="none" w:sz="0" w:space="0" w:color="auto"/>
                                                <w:bottom w:val="none" w:sz="0" w:space="0" w:color="auto"/>
                                                <w:right w:val="none" w:sz="0" w:space="0" w:color="auto"/>
                                              </w:divBdr>
                                              <w:divsChild>
                                                <w:div w:id="6739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Frimley Park Hospital NHS Foundation Trust</Company>
  <LinksUpToDate>false</LinksUpToDate>
  <CharactersWithSpaces>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Susanna Roberts</dc:creator>
  <cp:keywords/>
  <dc:description/>
  <cp:lastModifiedBy>Susanna Roberts</cp:lastModifiedBy>
  <cp:revision>6</cp:revision>
  <dcterms:created xsi:type="dcterms:W3CDTF">2016-02-24T14:54:00Z</dcterms:created>
  <dcterms:modified xsi:type="dcterms:W3CDTF">2016-03-09T10:16:00Z</dcterms:modified>
</cp:coreProperties>
</file>